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B1" w:rsidRDefault="004B7F9B" w:rsidP="004807B1">
      <w:pPr>
        <w:jc w:val="right"/>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lang w:eastAsia="en-US"/>
        </w:rPr>
        <w:pict>
          <v:shapetype id="_x0000_t202" coordsize="21600,21600" o:spt="202" path="m,l,21600r21600,l21600,xe">
            <v:stroke joinstyle="miter"/>
            <v:path gradientshapeok="t" o:connecttype="rect"/>
          </v:shapetype>
          <v:shape id="_x0000_s1032" type="#_x0000_t202" style="position:absolute;left:0;text-align:left;margin-left:336.8pt;margin-top:-22.8pt;width:172.85pt;height:26.5pt;z-index:251660288;mso-width-relative:margin;mso-height-relative:margin" strokecolor="#365f91 [2404]" strokeweight="2pt">
            <v:textbox>
              <w:txbxContent>
                <w:p w:rsidR="004807B1" w:rsidRPr="004807B1" w:rsidRDefault="004807B1" w:rsidP="004807B1">
                  <w:pPr>
                    <w:jc w:val="center"/>
                    <w:rPr>
                      <w:b/>
                    </w:rPr>
                  </w:pPr>
                  <w:r w:rsidRPr="004807B1">
                    <w:rPr>
                      <w:b/>
                    </w:rPr>
                    <w:t>SCUOLA DELL’INFANZIA</w:t>
                  </w:r>
                </w:p>
              </w:txbxContent>
            </v:textbox>
          </v:shape>
        </w:pict>
      </w:r>
      <w:r w:rsidR="006C6E25">
        <w:rPr>
          <w:rFonts w:ascii="Times New Roman" w:eastAsia="Times New Roman" w:hAnsi="Times New Roman" w:cs="Times New Roman"/>
          <w:smallCaps/>
          <w:noProof/>
          <w:sz w:val="44"/>
          <w:szCs w:val="44"/>
        </w:rPr>
        <w:drawing>
          <wp:anchor distT="0" distB="0" distL="114300" distR="114300" simplePos="0" relativeHeight="251661312" behindDoc="0" locked="0" layoutInCell="1" allowOverlap="1">
            <wp:simplePos x="0" y="0"/>
            <wp:positionH relativeFrom="column">
              <wp:posOffset>3200400</wp:posOffset>
            </wp:positionH>
            <wp:positionV relativeFrom="paragraph">
              <wp:posOffset>64135</wp:posOffset>
            </wp:positionV>
            <wp:extent cx="563245" cy="508635"/>
            <wp:effectExtent l="19050" t="0" r="8255" b="0"/>
            <wp:wrapSquare wrapText="bothSides"/>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3245" cy="508635"/>
                    </a:xfrm>
                    <a:prstGeom prst="rect">
                      <a:avLst/>
                    </a:prstGeom>
                    <a:solidFill>
                      <a:srgbClr val="FFFFFF"/>
                    </a:solidFill>
                    <a:ln w="9525">
                      <a:noFill/>
                      <a:miter lim="800000"/>
                      <a:headEnd/>
                      <a:tailEnd/>
                    </a:ln>
                  </pic:spPr>
                </pic:pic>
              </a:graphicData>
            </a:graphic>
          </wp:anchor>
        </w:drawing>
      </w:r>
    </w:p>
    <w:p w:rsidR="006C6E25" w:rsidRDefault="006C6E25" w:rsidP="006C6E25">
      <w:pPr>
        <w:rPr>
          <w:sz w:val="16"/>
          <w:szCs w:val="16"/>
        </w:rPr>
      </w:pPr>
    </w:p>
    <w:p w:rsidR="006C6E25" w:rsidRPr="004B7F9B" w:rsidRDefault="006C6E25" w:rsidP="004B7F9B">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4B7F9B">
        <w:rPr>
          <w:rFonts w:ascii="Times New Roman" w:eastAsia="Times New Roman" w:hAnsi="Times New Roman" w:cs="Times New Roman"/>
          <w:sz w:val="18"/>
          <w:szCs w:val="18"/>
        </w:rPr>
        <w:t>Istituto Comprensivo di Scuola Infanzia, Primaria e Secondaria di I° grado</w:t>
      </w:r>
    </w:p>
    <w:p w:rsidR="006C6E25" w:rsidRPr="004B7F9B" w:rsidRDefault="006C6E25" w:rsidP="004B7F9B">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4B7F9B">
        <w:rPr>
          <w:rFonts w:ascii="Times New Roman" w:eastAsia="Times New Roman" w:hAnsi="Times New Roman" w:cs="Times New Roman"/>
          <w:sz w:val="18"/>
          <w:szCs w:val="18"/>
        </w:rPr>
        <w:t>Giosuè Carducci</w:t>
      </w:r>
    </w:p>
    <w:p w:rsidR="006C6E25" w:rsidRPr="004B7F9B" w:rsidRDefault="006C6E25" w:rsidP="004B7F9B">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4B7F9B">
        <w:rPr>
          <w:rFonts w:ascii="Times New Roman" w:eastAsia="Times New Roman" w:hAnsi="Times New Roman" w:cs="Times New Roman"/>
          <w:sz w:val="18"/>
          <w:szCs w:val="18"/>
        </w:rPr>
        <w:t>Via Marconi, 25</w:t>
      </w:r>
    </w:p>
    <w:p w:rsidR="006C6E25" w:rsidRPr="004B7F9B" w:rsidRDefault="006C6E25" w:rsidP="004B7F9B">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4B7F9B">
        <w:rPr>
          <w:rFonts w:ascii="Times New Roman" w:eastAsia="Times New Roman" w:hAnsi="Times New Roman" w:cs="Times New Roman"/>
          <w:sz w:val="18"/>
          <w:szCs w:val="18"/>
        </w:rPr>
        <w:t>57036 PORTO AZZURRO</w:t>
      </w:r>
    </w:p>
    <w:p w:rsidR="006C6E25" w:rsidRPr="004B7F9B" w:rsidRDefault="006C6E25" w:rsidP="004B7F9B">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4B7F9B">
        <w:rPr>
          <w:rFonts w:ascii="Times New Roman" w:eastAsia="Times New Roman" w:hAnsi="Times New Roman" w:cs="Times New Roman"/>
          <w:sz w:val="18"/>
          <w:szCs w:val="18"/>
        </w:rPr>
        <w:t>tel. 0565/95460 - fax 0565/95058</w:t>
      </w:r>
    </w:p>
    <w:p w:rsidR="006C6E25" w:rsidRPr="004B7F9B" w:rsidRDefault="006C6E25" w:rsidP="004B7F9B">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4B7F9B">
        <w:rPr>
          <w:rFonts w:ascii="Times New Roman" w:eastAsia="Times New Roman" w:hAnsi="Times New Roman" w:cs="Times New Roman"/>
          <w:sz w:val="18"/>
          <w:szCs w:val="18"/>
        </w:rPr>
        <w:t xml:space="preserve">C.F. 82002290490  - </w:t>
      </w:r>
    </w:p>
    <w:p w:rsidR="006C6E25" w:rsidRPr="004B7F9B" w:rsidRDefault="006C6E25" w:rsidP="004B7F9B">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4B7F9B">
        <w:rPr>
          <w:rFonts w:ascii="Times New Roman" w:eastAsia="Times New Roman" w:hAnsi="Times New Roman" w:cs="Times New Roman"/>
          <w:sz w:val="18"/>
          <w:szCs w:val="18"/>
        </w:rPr>
        <w:t>Codice univoco Ufficio UFDGRX - Codice IPA istsc_liic805001</w:t>
      </w:r>
    </w:p>
    <w:p w:rsidR="006C6E25" w:rsidRPr="004B7F9B" w:rsidRDefault="006C6E25" w:rsidP="004B7F9B">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4B7F9B">
        <w:rPr>
          <w:rFonts w:ascii="Times New Roman" w:eastAsia="Times New Roman" w:hAnsi="Times New Roman" w:cs="Times New Roman"/>
          <w:sz w:val="18"/>
          <w:szCs w:val="18"/>
        </w:rPr>
        <w:t>www.icportoazzurro.edu.it</w:t>
      </w:r>
    </w:p>
    <w:p w:rsidR="006C6E25" w:rsidRPr="004B7F9B" w:rsidRDefault="006C6E25" w:rsidP="004B7F9B">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4B7F9B">
        <w:rPr>
          <w:rFonts w:ascii="Times New Roman" w:eastAsia="Times New Roman" w:hAnsi="Times New Roman" w:cs="Times New Roman"/>
          <w:sz w:val="18"/>
          <w:szCs w:val="18"/>
        </w:rPr>
        <w:t xml:space="preserve">E-mail </w:t>
      </w:r>
      <w:hyperlink r:id="rId8" w:history="1">
        <w:r w:rsidRPr="004B7F9B">
          <w:rPr>
            <w:rFonts w:eastAsia="Times New Roman"/>
          </w:rPr>
          <w:t>LIIC805001@istruzione.it</w:t>
        </w:r>
      </w:hyperlink>
      <w:r w:rsidRPr="004B7F9B">
        <w:rPr>
          <w:rFonts w:ascii="Times New Roman" w:eastAsia="Times New Roman" w:hAnsi="Times New Roman" w:cs="Times New Roman"/>
          <w:sz w:val="18"/>
          <w:szCs w:val="18"/>
        </w:rPr>
        <w:t xml:space="preserve">  Posta Certificata LIIC805001@PEC.ISTRUZIONE.IT</w:t>
      </w:r>
    </w:p>
    <w:p w:rsidR="00FF102A" w:rsidRDefault="00FF102A" w:rsidP="006C6E25">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133EEC">
              <w:rPr>
                <w:rFonts w:ascii="Times New Roman" w:eastAsia="Times New Roman" w:hAnsi="Times New Roman" w:cs="Times New Roman"/>
                <w:smallCaps/>
                <w:noProof/>
              </w:rPr>
            </w:r>
            <w:r w:rsidR="00133EEC">
              <w:rPr>
                <w:rFonts w:ascii="Times New Roman" w:eastAsia="Times New Roman" w:hAnsi="Times New Roman" w:cs="Times New Roman"/>
                <w:smallCaps/>
                <w:noProof/>
              </w:rPr>
              <w:pict>
                <v:oval id="Ovale 5" o:spid="_x0000_s1036"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133EEC">
              <w:rPr>
                <w:rFonts w:ascii="Times New Roman" w:eastAsia="Times New Roman" w:hAnsi="Times New Roman" w:cs="Times New Roman"/>
                <w:smallCaps/>
                <w:noProof/>
              </w:rPr>
            </w:r>
            <w:r w:rsidR="00133EEC">
              <w:rPr>
                <w:rFonts w:ascii="Times New Roman" w:eastAsia="Times New Roman" w:hAnsi="Times New Roman" w:cs="Times New Roman"/>
                <w:smallCaps/>
                <w:noProof/>
              </w:rPr>
              <w:pict>
                <v:oval id="Ovale 1" o:spid="_x0000_s1035"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133EEC">
              <w:rPr>
                <w:rFonts w:ascii="Times New Roman" w:eastAsia="Times New Roman" w:hAnsi="Times New Roman" w:cs="Times New Roman"/>
                <w:smallCaps/>
                <w:noProof/>
              </w:rPr>
            </w:r>
            <w:r w:rsidR="00133EEC">
              <w:rPr>
                <w:rFonts w:ascii="Times New Roman" w:eastAsia="Times New Roman" w:hAnsi="Times New Roman" w:cs="Times New Roman"/>
                <w:smallCaps/>
                <w:noProof/>
              </w:rPr>
              <w:pict>
                <v:oval id="Ovale 2" o:spid="_x0000_s1034"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133EEC">
              <w:rPr>
                <w:rFonts w:ascii="Times New Roman" w:eastAsia="Times New Roman" w:hAnsi="Times New Roman" w:cs="Times New Roman"/>
                <w:smallCaps/>
                <w:noProof/>
              </w:rPr>
            </w:r>
            <w:r w:rsidR="00133EEC">
              <w:rPr>
                <w:rFonts w:ascii="Times New Roman" w:eastAsia="Times New Roman" w:hAnsi="Times New Roman" w:cs="Times New Roman"/>
                <w:smallCaps/>
                <w:noProof/>
              </w:rPr>
              <w:pict>
                <v:oval id="Ovale 3" o:spid="_x0000_s1033"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6C6E25" w:rsidRDefault="006C6E25" w:rsidP="00FF102A">
      <w:pPr>
        <w:spacing w:before="120" w:after="0"/>
        <w:rPr>
          <w:rFonts w:ascii="Tahoma" w:hAnsi="Tahoma" w:cs="Tahoma"/>
          <w:b/>
          <w:bCs/>
          <w:sz w:val="20"/>
          <w:szCs w:val="20"/>
        </w:rPr>
      </w:pPr>
    </w:p>
    <w:p w:rsidR="006C6E25" w:rsidRDefault="006C6E25" w:rsidP="00FF102A">
      <w:pPr>
        <w:spacing w:before="120" w:after="0"/>
        <w:rPr>
          <w:rFonts w:ascii="Tahoma" w:hAnsi="Tahoma" w:cs="Tahoma"/>
          <w:b/>
          <w:bCs/>
          <w:sz w:val="20"/>
          <w:szCs w:val="20"/>
        </w:rPr>
      </w:pPr>
    </w:p>
    <w:p w:rsidR="004B7F9B" w:rsidRDefault="004B7F9B" w:rsidP="00FF102A">
      <w:pPr>
        <w:spacing w:before="120" w:after="0"/>
        <w:rPr>
          <w:rFonts w:ascii="Tahoma" w:hAnsi="Tahoma" w:cs="Tahoma"/>
          <w:b/>
          <w:bCs/>
          <w:sz w:val="20"/>
          <w:szCs w:val="20"/>
        </w:rPr>
      </w:pPr>
    </w:p>
    <w:p w:rsidR="004B7F9B" w:rsidRDefault="004B7F9B"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4B7F9B" w:rsidRDefault="004B7F9B" w:rsidP="00FF102A">
      <w:pPr>
        <w:pStyle w:val="Titolo1"/>
        <w:numPr>
          <w:ilvl w:val="0"/>
          <w:numId w:val="0"/>
        </w:numPr>
        <w:pBdr>
          <w:bottom w:val="none" w:sz="0" w:space="0" w:color="auto"/>
        </w:pBdr>
        <w:jc w:val="both"/>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6C6E25" w:rsidRDefault="006C6E25"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6C6E25" w:rsidRDefault="006C6E25" w:rsidP="00FF102A">
      <w:pPr>
        <w:pStyle w:val="Titolo1"/>
        <w:numPr>
          <w:ilvl w:val="0"/>
          <w:numId w:val="0"/>
        </w:numPr>
        <w:spacing w:before="240"/>
        <w:ind w:left="68"/>
      </w:pPr>
    </w:p>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Pr="006C6E25" w:rsidRDefault="0042344D" w:rsidP="006C6E25">
      <w:pPr>
        <w:spacing w:after="0" w:line="240" w:lineRule="auto"/>
        <w:rPr>
          <w:rFonts w:ascii="Tahoma" w:hAnsi="Tahoma" w:cs="Tahoma"/>
          <w:b/>
          <w:bCs/>
          <w:sz w:val="20"/>
          <w:szCs w:val="20"/>
        </w:rPr>
      </w:pPr>
      <w:r w:rsidRPr="006C6E25">
        <w:rPr>
          <w:rFonts w:ascii="Tahoma" w:hAnsi="Tahoma" w:cs="Tahoma"/>
          <w:b/>
          <w:bCs/>
          <w:sz w:val="20"/>
          <w:szCs w:val="20"/>
        </w:rPr>
        <w:t>9</w:t>
      </w:r>
      <w:r w:rsidR="00FF102A" w:rsidRPr="006C6E25">
        <w:rPr>
          <w:rFonts w:ascii="Tahoma" w:hAnsi="Tahoma" w:cs="Tahoma"/>
          <w:b/>
          <w:bCs/>
          <w:sz w:val="20"/>
          <w:szCs w:val="20"/>
        </w:rPr>
        <w:t>. Organizzazione generale del progetto di inclusione e utilizzo delle risorse</w:t>
      </w:r>
    </w:p>
    <w:p w:rsidR="006C6E25" w:rsidRDefault="006C6E25" w:rsidP="00FF102A">
      <w:pPr>
        <w:rPr>
          <w:rFonts w:ascii="Tahoma" w:eastAsia="Tahoma" w:hAnsi="Tahoma" w:cs="Tahoma"/>
          <w:b/>
          <w:sz w:val="20"/>
          <w:szCs w:val="20"/>
        </w:rPr>
      </w:pP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4B7F9B">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745C90">
      <w:footerReference w:type="default" r:id="rId9"/>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6A6" w:rsidRDefault="002446A6" w:rsidP="00FF102A">
      <w:pPr>
        <w:spacing w:after="0" w:line="240" w:lineRule="auto"/>
      </w:pPr>
      <w:r>
        <w:separator/>
      </w:r>
    </w:p>
  </w:endnote>
  <w:endnote w:type="continuationSeparator" w:id="0">
    <w:p w:rsidR="002446A6" w:rsidRDefault="002446A6"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133EEC">
        <w:pPr>
          <w:pStyle w:val="Pidipagina"/>
          <w:jc w:val="right"/>
        </w:pPr>
        <w:r>
          <w:fldChar w:fldCharType="begin"/>
        </w:r>
        <w:r w:rsidR="0042344D">
          <w:instrText>PAGE   \* MERGEFORMAT</w:instrText>
        </w:r>
        <w:r>
          <w:fldChar w:fldCharType="separate"/>
        </w:r>
        <w:r w:rsidR="004B7F9B">
          <w:rPr>
            <w:noProof/>
          </w:rPr>
          <w:t>1</w:t>
        </w:r>
        <w:r>
          <w:fldChar w:fldCharType="end"/>
        </w:r>
      </w:p>
    </w:sdtContent>
  </w:sdt>
  <w:p w:rsidR="00D9058E" w:rsidRDefault="002446A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6A6" w:rsidRDefault="002446A6" w:rsidP="00FF102A">
      <w:pPr>
        <w:spacing w:after="0" w:line="240" w:lineRule="auto"/>
      </w:pPr>
      <w:r>
        <w:separator/>
      </w:r>
    </w:p>
  </w:footnote>
  <w:footnote w:type="continuationSeparator" w:id="0">
    <w:p w:rsidR="002446A6" w:rsidRDefault="002446A6"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FF102A"/>
    <w:rsid w:val="00004A2F"/>
    <w:rsid w:val="000672B2"/>
    <w:rsid w:val="00070682"/>
    <w:rsid w:val="00072BE3"/>
    <w:rsid w:val="00076648"/>
    <w:rsid w:val="0008163B"/>
    <w:rsid w:val="0009728B"/>
    <w:rsid w:val="000B1F49"/>
    <w:rsid w:val="000E1DC8"/>
    <w:rsid w:val="000E4A78"/>
    <w:rsid w:val="001230B5"/>
    <w:rsid w:val="00126A63"/>
    <w:rsid w:val="00132388"/>
    <w:rsid w:val="00133EEC"/>
    <w:rsid w:val="001359E4"/>
    <w:rsid w:val="001429A6"/>
    <w:rsid w:val="00156730"/>
    <w:rsid w:val="00172375"/>
    <w:rsid w:val="001A0D4D"/>
    <w:rsid w:val="001A2BF2"/>
    <w:rsid w:val="001B5770"/>
    <w:rsid w:val="001C059C"/>
    <w:rsid w:val="00205A09"/>
    <w:rsid w:val="00220884"/>
    <w:rsid w:val="002446A6"/>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807B1"/>
    <w:rsid w:val="004A6988"/>
    <w:rsid w:val="004A7F7A"/>
    <w:rsid w:val="004B7F9B"/>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C6E25"/>
    <w:rsid w:val="006D4ABE"/>
    <w:rsid w:val="0072243C"/>
    <w:rsid w:val="0073448E"/>
    <w:rsid w:val="00745C90"/>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rsid w:val="004807B1"/>
    <w:rPr>
      <w:color w:val="0000FF"/>
      <w:u w:val="single"/>
    </w:rPr>
  </w:style>
  <w:style w:type="paragraph" w:styleId="NormaleWeb">
    <w:name w:val="Normal (Web)"/>
    <w:basedOn w:val="Normale"/>
    <w:uiPriority w:val="99"/>
    <w:unhideWhenUsed/>
    <w:rsid w:val="004807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C805001@istruzione.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3214</Words>
  <Characters>18325</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docente2</cp:lastModifiedBy>
  <cp:revision>3</cp:revision>
  <cp:lastPrinted>2020-08-05T17:35:00Z</cp:lastPrinted>
  <dcterms:created xsi:type="dcterms:W3CDTF">2022-10-11T13:25:00Z</dcterms:created>
  <dcterms:modified xsi:type="dcterms:W3CDTF">2022-11-30T12:53:00Z</dcterms:modified>
</cp:coreProperties>
</file>