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E5" w:rsidRDefault="005540E5"/>
    <w:p w:rsidR="00312CE2" w:rsidRDefault="00312CE2" w:rsidP="009E6449">
      <w:pPr>
        <w:contextualSpacing/>
        <w:rPr>
          <w:b/>
          <w:bCs/>
          <w:sz w:val="18"/>
          <w:szCs w:val="18"/>
        </w:rPr>
      </w:pPr>
    </w:p>
    <w:p w:rsidR="00312CE2" w:rsidRDefault="00312CE2" w:rsidP="00312CE2">
      <w:pPr>
        <w:contextualSpacing/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it-IT"/>
        </w:rPr>
        <w:drawing>
          <wp:inline distT="0" distB="0" distL="0" distR="0">
            <wp:extent cx="590550" cy="5619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E2" w:rsidRDefault="00312CE2" w:rsidP="00312CE2">
      <w:pPr>
        <w:pStyle w:val="NormaleWeb"/>
        <w:spacing w:before="0" w:beforeAutospacing="0"/>
        <w:contextualSpacing/>
        <w:jc w:val="center"/>
      </w:pPr>
      <w:r>
        <w:t xml:space="preserve">Istituto Comprensivo di Scuola Infanzia, Primaria e Secondaria di </w:t>
      </w:r>
      <w:proofErr w:type="spellStart"/>
      <w:r>
        <w:t>I°</w:t>
      </w:r>
      <w:proofErr w:type="spellEnd"/>
      <w:r>
        <w:t xml:space="preserve"> grado</w:t>
      </w:r>
    </w:p>
    <w:p w:rsidR="00312CE2" w:rsidRDefault="00312CE2" w:rsidP="00312CE2">
      <w:pPr>
        <w:pStyle w:val="NormaleWeb"/>
        <w:spacing w:before="0" w:beforeAutospacing="0"/>
        <w:contextualSpacing/>
        <w:jc w:val="center"/>
      </w:pPr>
      <w:r>
        <w:t>Giosuè Carducci</w:t>
      </w:r>
    </w:p>
    <w:p w:rsidR="00312CE2" w:rsidRDefault="00312CE2" w:rsidP="00312CE2">
      <w:pPr>
        <w:pStyle w:val="NormaleWeb"/>
        <w:spacing w:before="0" w:beforeAutospacing="0"/>
        <w:contextualSpacing/>
        <w:jc w:val="center"/>
      </w:pPr>
      <w:r>
        <w:t>Via Marconi, 25</w:t>
      </w:r>
    </w:p>
    <w:p w:rsidR="00312CE2" w:rsidRDefault="00312CE2" w:rsidP="00312CE2">
      <w:pPr>
        <w:pStyle w:val="NormaleWeb"/>
        <w:spacing w:before="0" w:beforeAutospacing="0"/>
        <w:contextualSpacing/>
        <w:jc w:val="center"/>
      </w:pPr>
      <w:r>
        <w:t>57036 PORTO AZZURRO</w:t>
      </w:r>
    </w:p>
    <w:p w:rsidR="00312CE2" w:rsidRDefault="00312CE2" w:rsidP="00312CE2">
      <w:pPr>
        <w:pStyle w:val="NormaleWeb"/>
        <w:spacing w:before="0" w:beforeAutospacing="0"/>
        <w:contextualSpacing/>
        <w:jc w:val="center"/>
      </w:pPr>
      <w:r>
        <w:t>tel. 0565/95460 fax 0565/95058</w:t>
      </w:r>
    </w:p>
    <w:p w:rsidR="00312CE2" w:rsidRDefault="00312CE2" w:rsidP="00312CE2">
      <w:pPr>
        <w:pStyle w:val="NormaleWeb"/>
        <w:spacing w:before="0" w:beforeAutospacing="0"/>
        <w:contextualSpacing/>
        <w:jc w:val="center"/>
      </w:pPr>
      <w:r>
        <w:t xml:space="preserve">C.F. 82002290490 - Codice univoco Ufficio </w:t>
      </w:r>
      <w:r>
        <w:rPr>
          <w:color w:val="000000"/>
        </w:rPr>
        <w:t>UFDGRX</w:t>
      </w:r>
    </w:p>
    <w:p w:rsidR="00312CE2" w:rsidRDefault="00312CE2" w:rsidP="00312CE2">
      <w:pPr>
        <w:pStyle w:val="NormaleWeb"/>
        <w:spacing w:before="0" w:beforeAutospacing="0"/>
        <w:contextualSpacing/>
        <w:jc w:val="center"/>
      </w:pPr>
      <w:r>
        <w:rPr>
          <w:color w:val="000000"/>
        </w:rPr>
        <w:t>www.icportoazzurro.edu.it</w:t>
      </w:r>
    </w:p>
    <w:p w:rsidR="00312CE2" w:rsidRDefault="00312CE2" w:rsidP="00312CE2">
      <w:pPr>
        <w:pStyle w:val="NormaleWeb"/>
        <w:spacing w:before="0" w:beforeAutospacing="0"/>
        <w:contextualSpacing/>
        <w:jc w:val="center"/>
        <w:rPr>
          <w:rFonts w:ascii="Verdana" w:hAnsi="Verdana"/>
          <w:color w:val="FFFFFF"/>
          <w:sz w:val="16"/>
          <w:szCs w:val="16"/>
          <w:u w:val="single"/>
        </w:rPr>
      </w:pPr>
      <w:r>
        <w:t>E-mail</w:t>
      </w:r>
      <w:r>
        <w:rPr>
          <w:color w:val="0000FF"/>
        </w:rPr>
        <w:t xml:space="preserve"> </w:t>
      </w:r>
      <w:hyperlink r:id="rId6" w:history="1">
        <w:r>
          <w:rPr>
            <w:rStyle w:val="Collegamentoipertestuale"/>
          </w:rPr>
          <w:t>LIIC805001@istruzione.it</w:t>
        </w:r>
      </w:hyperlink>
      <w:r>
        <w:rPr>
          <w:color w:val="0000FF"/>
        </w:rPr>
        <w:t xml:space="preserve"> </w:t>
      </w:r>
      <w:r>
        <w:t>Posta Certificata</w:t>
      </w:r>
      <w:r>
        <w:rPr>
          <w:color w:val="0000FF"/>
        </w:rPr>
        <w:t xml:space="preserve"> </w:t>
      </w:r>
      <w:r w:rsidRPr="00053789">
        <w:rPr>
          <w:color w:val="0000FF"/>
          <w:u w:val="single"/>
        </w:rPr>
        <w:t>LIIC805001@PEC.ISTRUZIONE.IT</w:t>
      </w:r>
    </w:p>
    <w:p w:rsidR="008A7E8E" w:rsidRDefault="008A7E8E"/>
    <w:p w:rsidR="008A7E8E" w:rsidRPr="005351FD" w:rsidRDefault="00312CE2" w:rsidP="00312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FD">
        <w:rPr>
          <w:rFonts w:ascii="Times New Roman" w:hAnsi="Times New Roman" w:cs="Times New Roman"/>
          <w:b/>
          <w:sz w:val="28"/>
          <w:szCs w:val="28"/>
        </w:rPr>
        <w:t xml:space="preserve">GRIGLIE </w:t>
      </w:r>
      <w:proofErr w:type="spellStart"/>
      <w:r w:rsidRPr="005351FD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5351FD">
        <w:rPr>
          <w:rFonts w:ascii="Times New Roman" w:hAnsi="Times New Roman" w:cs="Times New Roman"/>
          <w:b/>
          <w:sz w:val="28"/>
          <w:szCs w:val="28"/>
        </w:rPr>
        <w:t xml:space="preserve"> OSSERVAZIONE/VALUTAZIONE</w:t>
      </w:r>
      <w:r w:rsidR="005351FD">
        <w:rPr>
          <w:rFonts w:ascii="Times New Roman" w:hAnsi="Times New Roman" w:cs="Times New Roman"/>
          <w:b/>
          <w:sz w:val="28"/>
          <w:szCs w:val="28"/>
        </w:rPr>
        <w:t xml:space="preserve"> APPRENDIMENTI</w:t>
      </w:r>
    </w:p>
    <w:p w:rsidR="008A7E8E" w:rsidRPr="005351FD" w:rsidRDefault="00312CE2" w:rsidP="009E6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FD">
        <w:rPr>
          <w:rFonts w:ascii="Times New Roman" w:hAnsi="Times New Roman" w:cs="Times New Roman"/>
          <w:b/>
          <w:sz w:val="28"/>
          <w:szCs w:val="28"/>
        </w:rPr>
        <w:t>SCUOLA DELL’INFANZIA (5 anni)</w:t>
      </w:r>
    </w:p>
    <w:p w:rsidR="00FF2B3B" w:rsidRPr="005351FD" w:rsidRDefault="00312CE2" w:rsidP="00312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FD">
        <w:rPr>
          <w:rFonts w:ascii="Times New Roman" w:hAnsi="Times New Roman" w:cs="Times New Roman"/>
          <w:b/>
          <w:sz w:val="28"/>
          <w:szCs w:val="28"/>
        </w:rPr>
        <w:t>Documento di passaggio Scuola dell’Infanzia/Primaria</w:t>
      </w:r>
    </w:p>
    <w:p w:rsidR="009E6449" w:rsidRPr="009E6449" w:rsidRDefault="009E6449" w:rsidP="009E6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449">
        <w:rPr>
          <w:rFonts w:ascii="Times New Roman" w:hAnsi="Times New Roman" w:cs="Times New Roman"/>
          <w:b/>
          <w:sz w:val="24"/>
          <w:szCs w:val="24"/>
        </w:rPr>
        <w:t>Anno scolastico 2021-2022</w:t>
      </w:r>
    </w:p>
    <w:p w:rsidR="005351FD" w:rsidRDefault="005351FD" w:rsidP="009E6449">
      <w:pPr>
        <w:jc w:val="both"/>
        <w:rPr>
          <w:rFonts w:ascii="Times New Roman" w:hAnsi="Times New Roman" w:cs="Times New Roman"/>
        </w:rPr>
      </w:pPr>
    </w:p>
    <w:p w:rsidR="005351FD" w:rsidRDefault="005351FD" w:rsidP="009E6449">
      <w:pPr>
        <w:jc w:val="both"/>
        <w:rPr>
          <w:rFonts w:ascii="Times New Roman" w:hAnsi="Times New Roman" w:cs="Times New Roman"/>
        </w:rPr>
      </w:pPr>
    </w:p>
    <w:p w:rsidR="009E6449" w:rsidRDefault="00312CE2" w:rsidP="009E6449">
      <w:pPr>
        <w:jc w:val="both"/>
        <w:rPr>
          <w:rFonts w:ascii="Times New Roman" w:hAnsi="Times New Roman" w:cs="Times New Roman"/>
        </w:rPr>
      </w:pPr>
      <w:r w:rsidRPr="009E6449">
        <w:rPr>
          <w:rFonts w:ascii="Times New Roman" w:hAnsi="Times New Roman" w:cs="Times New Roman"/>
        </w:rPr>
        <w:t>Per i bambini di 5 anni (terzo anno)</w:t>
      </w:r>
      <w:r w:rsidR="009E6449" w:rsidRPr="009E6449">
        <w:rPr>
          <w:rFonts w:ascii="Times New Roman" w:hAnsi="Times New Roman" w:cs="Times New Roman"/>
        </w:rPr>
        <w:t xml:space="preserve"> </w:t>
      </w:r>
      <w:r w:rsidRPr="009E6449">
        <w:rPr>
          <w:rFonts w:ascii="Times New Roman" w:hAnsi="Times New Roman" w:cs="Times New Roman"/>
        </w:rPr>
        <w:t xml:space="preserve">si attuerà un osservazione/valutazione più accurata e mirata con </w:t>
      </w:r>
      <w:r w:rsidR="009E6449" w:rsidRPr="009E6449">
        <w:rPr>
          <w:rFonts w:ascii="Times New Roman" w:hAnsi="Times New Roman" w:cs="Times New Roman"/>
        </w:rPr>
        <w:t xml:space="preserve">indicatore di competenza sempre più specifici in vista del passaggio alla scuola primaria. Al termine del terzo anno, la griglia di valutazione, corredata dalla somministrazione delle prove standardizzate BIN 4-6 e CMF (Progetto di Istituto: “Dal segno al testo”)offrirà un quadro generale delle competenze in uscita e terrà conto dell’intero percorso triennale in evoluzione e del curricolo verticale di Istituto. Ogni alunno avrà un suo fascicolo personale contenente le osservazioni raccolte. </w:t>
      </w:r>
    </w:p>
    <w:p w:rsidR="005351FD" w:rsidRDefault="005351FD">
      <w:pPr>
        <w:rPr>
          <w:sz w:val="24"/>
          <w:szCs w:val="24"/>
        </w:rPr>
      </w:pPr>
    </w:p>
    <w:p w:rsidR="005351FD" w:rsidRDefault="005351FD">
      <w:pPr>
        <w:rPr>
          <w:sz w:val="24"/>
          <w:szCs w:val="24"/>
        </w:rPr>
      </w:pPr>
    </w:p>
    <w:p w:rsidR="005351FD" w:rsidRDefault="005351FD">
      <w:pPr>
        <w:rPr>
          <w:sz w:val="24"/>
          <w:szCs w:val="24"/>
        </w:rPr>
      </w:pPr>
    </w:p>
    <w:p w:rsidR="00A722C3" w:rsidRDefault="009E6449">
      <w:pPr>
        <w:rPr>
          <w:sz w:val="24"/>
          <w:szCs w:val="24"/>
        </w:rPr>
      </w:pPr>
      <w:r>
        <w:rPr>
          <w:sz w:val="24"/>
          <w:szCs w:val="24"/>
        </w:rPr>
        <w:t>COGNOME_______________________________ NOME__________________________________</w:t>
      </w:r>
    </w:p>
    <w:p w:rsidR="009E6449" w:rsidRDefault="009E6449">
      <w:pPr>
        <w:rPr>
          <w:sz w:val="24"/>
          <w:szCs w:val="24"/>
        </w:rPr>
      </w:pPr>
    </w:p>
    <w:p w:rsidR="009E6449" w:rsidRPr="00FF2B3B" w:rsidRDefault="009E6449">
      <w:pPr>
        <w:rPr>
          <w:sz w:val="24"/>
          <w:szCs w:val="24"/>
        </w:rPr>
      </w:pPr>
      <w:r>
        <w:rPr>
          <w:sz w:val="24"/>
          <w:szCs w:val="24"/>
        </w:rPr>
        <w:t>SCUOLA________________________________________________________________________</w:t>
      </w:r>
      <w:r w:rsidR="005351FD">
        <w:rPr>
          <w:sz w:val="24"/>
          <w:szCs w:val="24"/>
        </w:rPr>
        <w:t>__</w:t>
      </w:r>
    </w:p>
    <w:p w:rsidR="009E6449" w:rsidRDefault="009E6449">
      <w:pPr>
        <w:rPr>
          <w:sz w:val="24"/>
          <w:szCs w:val="24"/>
        </w:rPr>
      </w:pPr>
    </w:p>
    <w:p w:rsidR="005351FD" w:rsidRDefault="005351FD">
      <w:pPr>
        <w:rPr>
          <w:sz w:val="24"/>
          <w:szCs w:val="24"/>
        </w:rPr>
      </w:pPr>
    </w:p>
    <w:p w:rsidR="005351FD" w:rsidRDefault="005351FD">
      <w:pPr>
        <w:rPr>
          <w:sz w:val="24"/>
          <w:szCs w:val="24"/>
        </w:rPr>
      </w:pPr>
    </w:p>
    <w:p w:rsidR="005351FD" w:rsidRDefault="005351FD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351FD" w:rsidTr="005351FD">
        <w:tc>
          <w:tcPr>
            <w:tcW w:w="4889" w:type="dxa"/>
          </w:tcPr>
          <w:p w:rsidR="005351FD" w:rsidRDefault="005351F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LEGENDA</w:t>
            </w:r>
          </w:p>
        </w:tc>
        <w:tc>
          <w:tcPr>
            <w:tcW w:w="4889" w:type="dxa"/>
          </w:tcPr>
          <w:p w:rsidR="005351FD" w:rsidRDefault="005351FD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351FD" w:rsidRPr="005351FD" w:rsidTr="005351FD">
        <w:tc>
          <w:tcPr>
            <w:tcW w:w="4889" w:type="dxa"/>
          </w:tcPr>
          <w:p w:rsidR="005351FD" w:rsidRPr="005351FD" w:rsidRDefault="005351FD">
            <w:pPr>
              <w:rPr>
                <w:b/>
                <w:sz w:val="24"/>
                <w:szCs w:val="24"/>
              </w:rPr>
            </w:pPr>
            <w:r w:rsidRPr="005351FD">
              <w:rPr>
                <w:b/>
                <w:sz w:val="24"/>
                <w:szCs w:val="24"/>
              </w:rPr>
              <w:t xml:space="preserve">Obiettivo raggiunto </w:t>
            </w:r>
          </w:p>
        </w:tc>
        <w:tc>
          <w:tcPr>
            <w:tcW w:w="4889" w:type="dxa"/>
          </w:tcPr>
          <w:p w:rsidR="005351FD" w:rsidRPr="005351FD" w:rsidRDefault="00535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</w:tr>
      <w:tr w:rsidR="005351FD" w:rsidTr="005351FD">
        <w:tc>
          <w:tcPr>
            <w:tcW w:w="4889" w:type="dxa"/>
          </w:tcPr>
          <w:p w:rsidR="005351FD" w:rsidRPr="005351FD" w:rsidRDefault="005351FD">
            <w:pPr>
              <w:rPr>
                <w:b/>
                <w:sz w:val="24"/>
                <w:szCs w:val="24"/>
              </w:rPr>
            </w:pPr>
            <w:r w:rsidRPr="005351FD">
              <w:rPr>
                <w:b/>
                <w:sz w:val="24"/>
                <w:szCs w:val="24"/>
              </w:rPr>
              <w:t xml:space="preserve">Obiettivo parzialmente raggiunto </w:t>
            </w:r>
          </w:p>
        </w:tc>
        <w:tc>
          <w:tcPr>
            <w:tcW w:w="4889" w:type="dxa"/>
          </w:tcPr>
          <w:p w:rsidR="005351FD" w:rsidRPr="005351FD" w:rsidRDefault="005351FD" w:rsidP="005351FD">
            <w:pPr>
              <w:rPr>
                <w:b/>
                <w:sz w:val="24"/>
                <w:szCs w:val="24"/>
              </w:rPr>
            </w:pPr>
            <w:r w:rsidRPr="005351FD">
              <w:rPr>
                <w:b/>
                <w:sz w:val="24"/>
                <w:szCs w:val="24"/>
              </w:rPr>
              <w:t>PR</w:t>
            </w:r>
          </w:p>
        </w:tc>
      </w:tr>
      <w:tr w:rsidR="005351FD" w:rsidTr="005351FD">
        <w:tc>
          <w:tcPr>
            <w:tcW w:w="4889" w:type="dxa"/>
          </w:tcPr>
          <w:p w:rsidR="005351FD" w:rsidRPr="005351FD" w:rsidRDefault="005351FD">
            <w:pPr>
              <w:rPr>
                <w:b/>
                <w:sz w:val="24"/>
                <w:szCs w:val="24"/>
              </w:rPr>
            </w:pPr>
            <w:r w:rsidRPr="005351FD">
              <w:rPr>
                <w:b/>
                <w:sz w:val="24"/>
                <w:szCs w:val="24"/>
              </w:rPr>
              <w:t xml:space="preserve">Obiettivo non raggiunto </w:t>
            </w:r>
          </w:p>
        </w:tc>
        <w:tc>
          <w:tcPr>
            <w:tcW w:w="4889" w:type="dxa"/>
          </w:tcPr>
          <w:p w:rsidR="005351FD" w:rsidRPr="005351FD" w:rsidRDefault="005351FD">
            <w:pPr>
              <w:rPr>
                <w:b/>
                <w:sz w:val="24"/>
                <w:szCs w:val="24"/>
              </w:rPr>
            </w:pPr>
            <w:r w:rsidRPr="005351FD">
              <w:rPr>
                <w:b/>
                <w:sz w:val="24"/>
                <w:szCs w:val="24"/>
              </w:rPr>
              <w:t>NR</w:t>
            </w:r>
          </w:p>
        </w:tc>
      </w:tr>
      <w:tr w:rsidR="005351FD" w:rsidTr="005351FD">
        <w:tc>
          <w:tcPr>
            <w:tcW w:w="4889" w:type="dxa"/>
          </w:tcPr>
          <w:p w:rsidR="005351FD" w:rsidRPr="005351FD" w:rsidRDefault="005351FD">
            <w:pPr>
              <w:rPr>
                <w:b/>
                <w:sz w:val="24"/>
                <w:szCs w:val="24"/>
              </w:rPr>
            </w:pPr>
            <w:r w:rsidRPr="005351FD">
              <w:rPr>
                <w:b/>
                <w:sz w:val="24"/>
                <w:szCs w:val="24"/>
              </w:rPr>
              <w:t xml:space="preserve">Obiettivo non verificato </w:t>
            </w:r>
          </w:p>
        </w:tc>
        <w:tc>
          <w:tcPr>
            <w:tcW w:w="4889" w:type="dxa"/>
          </w:tcPr>
          <w:p w:rsidR="005351FD" w:rsidRPr="005351FD" w:rsidRDefault="005351FD">
            <w:pPr>
              <w:rPr>
                <w:b/>
                <w:sz w:val="24"/>
                <w:szCs w:val="24"/>
              </w:rPr>
            </w:pPr>
            <w:r w:rsidRPr="005351FD">
              <w:rPr>
                <w:b/>
                <w:sz w:val="24"/>
                <w:szCs w:val="24"/>
              </w:rPr>
              <w:t>NV</w:t>
            </w:r>
          </w:p>
        </w:tc>
      </w:tr>
    </w:tbl>
    <w:p w:rsidR="009E6449" w:rsidRDefault="009E6449" w:rsidP="009E6449">
      <w:pPr>
        <w:rPr>
          <w:b/>
          <w:color w:val="FF0000"/>
          <w:sz w:val="32"/>
          <w:szCs w:val="32"/>
        </w:rPr>
      </w:pPr>
    </w:p>
    <w:p w:rsidR="009E6449" w:rsidRDefault="009E6449" w:rsidP="009E6449">
      <w:pPr>
        <w:rPr>
          <w:b/>
          <w:color w:val="FF0000"/>
          <w:sz w:val="32"/>
          <w:szCs w:val="32"/>
        </w:rPr>
      </w:pPr>
    </w:p>
    <w:p w:rsidR="00A722C3" w:rsidRPr="00FF2B3B" w:rsidRDefault="00A722C3" w:rsidP="00FF2B3B">
      <w:pPr>
        <w:jc w:val="center"/>
        <w:rPr>
          <w:b/>
          <w:color w:val="FF0000"/>
          <w:sz w:val="32"/>
          <w:szCs w:val="32"/>
        </w:rPr>
      </w:pPr>
      <w:r w:rsidRPr="00FF2B3B">
        <w:rPr>
          <w:b/>
          <w:color w:val="FF0000"/>
          <w:sz w:val="32"/>
          <w:szCs w:val="32"/>
        </w:rPr>
        <w:t xml:space="preserve">CAMPO </w:t>
      </w:r>
      <w:proofErr w:type="spellStart"/>
      <w:r w:rsidRPr="00FF2B3B">
        <w:rPr>
          <w:b/>
          <w:color w:val="FF0000"/>
          <w:sz w:val="32"/>
          <w:szCs w:val="32"/>
        </w:rPr>
        <w:t>DI</w:t>
      </w:r>
      <w:proofErr w:type="spellEnd"/>
      <w:r w:rsidRPr="00FF2B3B">
        <w:rPr>
          <w:b/>
          <w:color w:val="FF0000"/>
          <w:sz w:val="32"/>
          <w:szCs w:val="32"/>
        </w:rPr>
        <w:t xml:space="preserve"> ESPERIENZA</w:t>
      </w:r>
    </w:p>
    <w:p w:rsidR="00A722C3" w:rsidRPr="00FF2B3B" w:rsidRDefault="00A722C3" w:rsidP="00FF2B3B">
      <w:pPr>
        <w:jc w:val="center"/>
        <w:rPr>
          <w:b/>
          <w:color w:val="FF0000"/>
          <w:sz w:val="32"/>
          <w:szCs w:val="32"/>
        </w:rPr>
      </w:pPr>
      <w:r w:rsidRPr="00FF2B3B">
        <w:rPr>
          <w:b/>
          <w:color w:val="FF0000"/>
          <w:sz w:val="32"/>
          <w:szCs w:val="32"/>
        </w:rPr>
        <w:t>IL SE’ E L’ALTRO</w:t>
      </w:r>
    </w:p>
    <w:p w:rsidR="00AC4ED5" w:rsidRDefault="00AC4ED5">
      <w:pPr>
        <w:rPr>
          <w:b/>
          <w:color w:val="FF0000"/>
          <w:sz w:val="24"/>
          <w:szCs w:val="24"/>
        </w:rPr>
      </w:pPr>
    </w:p>
    <w:p w:rsidR="00AC4ED5" w:rsidRDefault="00AC4ED5">
      <w:pPr>
        <w:rPr>
          <w:b/>
          <w:color w:val="000000" w:themeColor="text1"/>
          <w:sz w:val="24"/>
          <w:szCs w:val="24"/>
        </w:rPr>
      </w:pPr>
      <w:r w:rsidRPr="00AC4ED5">
        <w:rPr>
          <w:b/>
          <w:color w:val="000000" w:themeColor="text1"/>
          <w:sz w:val="24"/>
          <w:szCs w:val="24"/>
        </w:rPr>
        <w:t xml:space="preserve">ICF-CY  ATTIVITA’ PERSONALI </w:t>
      </w:r>
    </w:p>
    <w:p w:rsidR="00AC4ED5" w:rsidRPr="00AC4ED5" w:rsidRDefault="00AC4ED5">
      <w:pPr>
        <w:rPr>
          <w:b/>
          <w:color w:val="000000" w:themeColor="text1"/>
          <w:sz w:val="24"/>
          <w:szCs w:val="24"/>
        </w:rPr>
      </w:pPr>
      <w:r w:rsidRPr="00AC4ED5">
        <w:rPr>
          <w:b/>
          <w:color w:val="000000" w:themeColor="text1"/>
          <w:sz w:val="24"/>
          <w:szCs w:val="24"/>
        </w:rPr>
        <w:t xml:space="preserve">Cura della propria persona </w:t>
      </w:r>
    </w:p>
    <w:p w:rsidR="00AC4ED5" w:rsidRPr="00AC4ED5" w:rsidRDefault="00AC4ED5">
      <w:pPr>
        <w:rPr>
          <w:b/>
          <w:color w:val="000000" w:themeColor="text1"/>
          <w:sz w:val="24"/>
          <w:szCs w:val="24"/>
        </w:rPr>
      </w:pPr>
      <w:r w:rsidRPr="00AC4ED5">
        <w:rPr>
          <w:b/>
          <w:color w:val="000000" w:themeColor="text1"/>
          <w:sz w:val="24"/>
          <w:szCs w:val="24"/>
        </w:rPr>
        <w:t>d 510-d560, d1550</w:t>
      </w:r>
    </w:p>
    <w:p w:rsidR="00AC4ED5" w:rsidRDefault="00AC4ED5">
      <w:pPr>
        <w:rPr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3260"/>
        <w:gridCol w:w="3291"/>
      </w:tblGrid>
      <w:tr w:rsidR="00A722C3" w:rsidTr="00AC4ED5">
        <w:tc>
          <w:tcPr>
            <w:tcW w:w="3227" w:type="dxa"/>
          </w:tcPr>
          <w:p w:rsidR="00A722C3" w:rsidRDefault="00A722C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22C3" w:rsidRDefault="00AC4ED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91" w:type="dxa"/>
          </w:tcPr>
          <w:p w:rsidR="00A722C3" w:rsidRDefault="00AC4ED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A722C3" w:rsidTr="00AC4ED5">
        <w:tc>
          <w:tcPr>
            <w:tcW w:w="3227" w:type="dxa"/>
          </w:tcPr>
          <w:p w:rsidR="00A722C3" w:rsidRPr="00AC4ED5" w:rsidRDefault="00AC4ED5">
            <w:pPr>
              <w:rPr>
                <w:color w:val="000000" w:themeColor="text1"/>
                <w:sz w:val="24"/>
                <w:szCs w:val="24"/>
              </w:rPr>
            </w:pPr>
            <w:r w:rsidRPr="00AC4ED5">
              <w:rPr>
                <w:color w:val="000000" w:themeColor="text1"/>
                <w:sz w:val="24"/>
                <w:szCs w:val="24"/>
              </w:rPr>
              <w:t xml:space="preserve">Si </w:t>
            </w:r>
            <w:r>
              <w:rPr>
                <w:color w:val="000000" w:themeColor="text1"/>
                <w:sz w:val="24"/>
                <w:szCs w:val="24"/>
              </w:rPr>
              <w:t xml:space="preserve">veste e si spoglia da solo </w:t>
            </w:r>
          </w:p>
        </w:tc>
        <w:tc>
          <w:tcPr>
            <w:tcW w:w="3260" w:type="dxa"/>
          </w:tcPr>
          <w:p w:rsidR="00A722C3" w:rsidRDefault="00A722C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91" w:type="dxa"/>
          </w:tcPr>
          <w:p w:rsidR="00A722C3" w:rsidRDefault="00A722C3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FF2B3B" w:rsidRDefault="00FF2B3B" w:rsidP="00AC4ED5">
      <w:pPr>
        <w:rPr>
          <w:b/>
          <w:color w:val="000000" w:themeColor="text1"/>
          <w:sz w:val="24"/>
          <w:szCs w:val="24"/>
        </w:rPr>
      </w:pPr>
    </w:p>
    <w:p w:rsidR="00AC4ED5" w:rsidRDefault="00AC4ED5" w:rsidP="00AC4ED5">
      <w:pPr>
        <w:rPr>
          <w:b/>
          <w:color w:val="000000" w:themeColor="text1"/>
          <w:sz w:val="24"/>
          <w:szCs w:val="24"/>
        </w:rPr>
      </w:pPr>
      <w:r w:rsidRPr="00AC4ED5">
        <w:rPr>
          <w:b/>
          <w:color w:val="000000" w:themeColor="text1"/>
          <w:sz w:val="24"/>
          <w:szCs w:val="24"/>
        </w:rPr>
        <w:t xml:space="preserve">ICF-CY  ATTIVITA’ PERSONALI </w:t>
      </w:r>
    </w:p>
    <w:p w:rsidR="00AC4ED5" w:rsidRDefault="00AC4ED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Seguire le routine </w:t>
      </w:r>
    </w:p>
    <w:p w:rsidR="00AC4ED5" w:rsidRDefault="00AC4ED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 2301- d 2303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C4ED5" w:rsidTr="00AC4ED5">
        <w:tc>
          <w:tcPr>
            <w:tcW w:w="3259" w:type="dxa"/>
          </w:tcPr>
          <w:p w:rsidR="00AC4ED5" w:rsidRDefault="00AC4ED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AC4ED5" w:rsidRPr="00AC4ED5" w:rsidRDefault="00AC4ED5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60" w:type="dxa"/>
          </w:tcPr>
          <w:p w:rsidR="00AC4ED5" w:rsidRPr="00AC4ED5" w:rsidRDefault="00AC4ED5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AC4ED5" w:rsidTr="00AC4ED5">
        <w:tc>
          <w:tcPr>
            <w:tcW w:w="3259" w:type="dxa"/>
          </w:tcPr>
          <w:p w:rsidR="00AC4ED5" w:rsidRPr="00AC4ED5" w:rsidRDefault="00AC4ED5">
            <w:pPr>
              <w:rPr>
                <w:color w:val="000000" w:themeColor="text1"/>
                <w:sz w:val="24"/>
                <w:szCs w:val="24"/>
              </w:rPr>
            </w:pPr>
            <w:r w:rsidRPr="00AC4ED5">
              <w:rPr>
                <w:color w:val="000000" w:themeColor="text1"/>
                <w:sz w:val="24"/>
                <w:szCs w:val="24"/>
              </w:rPr>
              <w:t xml:space="preserve">Si organizza nell’ambiente </w:t>
            </w:r>
          </w:p>
        </w:tc>
        <w:tc>
          <w:tcPr>
            <w:tcW w:w="3259" w:type="dxa"/>
          </w:tcPr>
          <w:p w:rsidR="00AC4ED5" w:rsidRDefault="00AC4ED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4ED5" w:rsidRDefault="00AC4ED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C4ED5" w:rsidTr="00AC4ED5">
        <w:tc>
          <w:tcPr>
            <w:tcW w:w="3259" w:type="dxa"/>
          </w:tcPr>
          <w:p w:rsidR="00AC4ED5" w:rsidRPr="00AC4ED5" w:rsidRDefault="00AC4ED5">
            <w:pPr>
              <w:rPr>
                <w:color w:val="000000" w:themeColor="text1"/>
                <w:sz w:val="24"/>
                <w:szCs w:val="24"/>
              </w:rPr>
            </w:pPr>
            <w:r w:rsidRPr="00AC4ED5">
              <w:rPr>
                <w:color w:val="000000" w:themeColor="text1"/>
                <w:sz w:val="24"/>
                <w:szCs w:val="24"/>
              </w:rPr>
              <w:t xml:space="preserve">Riordina il proprio materiale </w:t>
            </w:r>
          </w:p>
        </w:tc>
        <w:tc>
          <w:tcPr>
            <w:tcW w:w="3259" w:type="dxa"/>
          </w:tcPr>
          <w:p w:rsidR="00AC4ED5" w:rsidRDefault="00AC4ED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4ED5" w:rsidRDefault="00AC4ED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C4ED5" w:rsidTr="00AC4ED5">
        <w:tc>
          <w:tcPr>
            <w:tcW w:w="3259" w:type="dxa"/>
          </w:tcPr>
          <w:p w:rsidR="00AC4ED5" w:rsidRPr="00AC4ED5" w:rsidRDefault="00AC4ED5">
            <w:pPr>
              <w:rPr>
                <w:color w:val="000000" w:themeColor="text1"/>
                <w:sz w:val="24"/>
                <w:szCs w:val="24"/>
              </w:rPr>
            </w:pPr>
            <w:r w:rsidRPr="00AC4ED5">
              <w:rPr>
                <w:color w:val="000000" w:themeColor="text1"/>
                <w:sz w:val="24"/>
                <w:szCs w:val="24"/>
              </w:rPr>
              <w:t>Riordina il materiale comune</w:t>
            </w:r>
          </w:p>
        </w:tc>
        <w:tc>
          <w:tcPr>
            <w:tcW w:w="3259" w:type="dxa"/>
          </w:tcPr>
          <w:p w:rsidR="00AC4ED5" w:rsidRDefault="00AC4ED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4ED5" w:rsidRDefault="00AC4ED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C4ED5" w:rsidTr="00AC4ED5">
        <w:tc>
          <w:tcPr>
            <w:tcW w:w="3259" w:type="dxa"/>
          </w:tcPr>
          <w:p w:rsidR="00AC4ED5" w:rsidRPr="00AC4ED5" w:rsidRDefault="00AC4ED5">
            <w:pPr>
              <w:rPr>
                <w:color w:val="000000" w:themeColor="text1"/>
                <w:sz w:val="24"/>
                <w:szCs w:val="24"/>
              </w:rPr>
            </w:pPr>
            <w:r w:rsidRPr="00AC4ED5">
              <w:rPr>
                <w:color w:val="000000" w:themeColor="text1"/>
                <w:sz w:val="24"/>
                <w:szCs w:val="24"/>
              </w:rPr>
              <w:t xml:space="preserve">Chiede aiuto in maniera appropriata di fronte alle difficoltà </w:t>
            </w:r>
          </w:p>
        </w:tc>
        <w:tc>
          <w:tcPr>
            <w:tcW w:w="3259" w:type="dxa"/>
          </w:tcPr>
          <w:p w:rsidR="00AC4ED5" w:rsidRDefault="00AC4ED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4ED5" w:rsidRDefault="00AC4ED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C4ED5" w:rsidRDefault="00AC4ED5">
      <w:pPr>
        <w:rPr>
          <w:b/>
          <w:color w:val="000000" w:themeColor="text1"/>
          <w:sz w:val="24"/>
          <w:szCs w:val="24"/>
        </w:rPr>
      </w:pPr>
    </w:p>
    <w:p w:rsidR="00AC4ED5" w:rsidRDefault="00AC4ED5" w:rsidP="00AC4ED5">
      <w:pPr>
        <w:rPr>
          <w:b/>
          <w:color w:val="000000" w:themeColor="text1"/>
          <w:sz w:val="24"/>
          <w:szCs w:val="24"/>
        </w:rPr>
      </w:pPr>
    </w:p>
    <w:p w:rsidR="00AC4ED5" w:rsidRDefault="00AC4ED5" w:rsidP="00AC4ED5">
      <w:pPr>
        <w:rPr>
          <w:b/>
          <w:color w:val="000000" w:themeColor="text1"/>
          <w:sz w:val="24"/>
          <w:szCs w:val="24"/>
        </w:rPr>
      </w:pPr>
    </w:p>
    <w:p w:rsidR="00AC4ED5" w:rsidRDefault="00AC4ED5" w:rsidP="00AC4ED5">
      <w:pPr>
        <w:rPr>
          <w:b/>
          <w:color w:val="000000" w:themeColor="text1"/>
          <w:sz w:val="24"/>
          <w:szCs w:val="24"/>
        </w:rPr>
      </w:pPr>
    </w:p>
    <w:p w:rsidR="00AC4ED5" w:rsidRDefault="00AC4ED5" w:rsidP="00AC4ED5">
      <w:pPr>
        <w:rPr>
          <w:b/>
          <w:color w:val="000000" w:themeColor="text1"/>
          <w:sz w:val="24"/>
          <w:szCs w:val="24"/>
        </w:rPr>
      </w:pPr>
    </w:p>
    <w:p w:rsidR="00AC4ED5" w:rsidRDefault="00AC4ED5" w:rsidP="00AC4ED5">
      <w:pPr>
        <w:rPr>
          <w:b/>
          <w:color w:val="000000" w:themeColor="text1"/>
          <w:sz w:val="24"/>
          <w:szCs w:val="24"/>
        </w:rPr>
      </w:pPr>
    </w:p>
    <w:p w:rsidR="00AC4ED5" w:rsidRDefault="00AC4ED5" w:rsidP="00AC4ED5">
      <w:pPr>
        <w:rPr>
          <w:b/>
          <w:color w:val="000000" w:themeColor="text1"/>
          <w:sz w:val="24"/>
          <w:szCs w:val="24"/>
        </w:rPr>
      </w:pPr>
      <w:r w:rsidRPr="00AC4ED5">
        <w:rPr>
          <w:b/>
          <w:color w:val="000000" w:themeColor="text1"/>
          <w:sz w:val="24"/>
          <w:szCs w:val="24"/>
        </w:rPr>
        <w:t xml:space="preserve">ICF-CY  ATTIVITA’ PERSONALI </w:t>
      </w:r>
    </w:p>
    <w:p w:rsidR="00AC4ED5" w:rsidRDefault="00AC4ED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Interazioni e relazioni interpersonali </w:t>
      </w:r>
    </w:p>
    <w:p w:rsidR="00AC4ED5" w:rsidRDefault="00AC4ED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  710 – d 720</w:t>
      </w:r>
    </w:p>
    <w:p w:rsidR="00AC4ED5" w:rsidRDefault="00AC4ED5">
      <w:pPr>
        <w:rPr>
          <w:b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C4ED5" w:rsidTr="00A441D4">
        <w:tc>
          <w:tcPr>
            <w:tcW w:w="3259" w:type="dxa"/>
          </w:tcPr>
          <w:p w:rsidR="00AC4ED5" w:rsidRDefault="00AC4ED5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AC4ED5" w:rsidRPr="00AC4ED5" w:rsidRDefault="00AC4ED5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60" w:type="dxa"/>
          </w:tcPr>
          <w:p w:rsidR="00AC4ED5" w:rsidRPr="00AC4ED5" w:rsidRDefault="00AC4ED5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AC4ED5" w:rsidTr="00A441D4">
        <w:tc>
          <w:tcPr>
            <w:tcW w:w="3259" w:type="dxa"/>
          </w:tcPr>
          <w:p w:rsidR="00AC4ED5" w:rsidRPr="00AC4ED5" w:rsidRDefault="00C974F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Si relaziona con gli adulti </w:t>
            </w:r>
          </w:p>
        </w:tc>
        <w:tc>
          <w:tcPr>
            <w:tcW w:w="3259" w:type="dxa"/>
          </w:tcPr>
          <w:p w:rsidR="00AC4ED5" w:rsidRDefault="00AC4ED5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4ED5" w:rsidRDefault="00AC4ED5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974F2" w:rsidTr="00A441D4">
        <w:tc>
          <w:tcPr>
            <w:tcW w:w="3259" w:type="dxa"/>
          </w:tcPr>
          <w:p w:rsidR="00C974F2" w:rsidRPr="00AC4ED5" w:rsidRDefault="00C974F2" w:rsidP="00C974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Si relaziona con gli altri bambini </w:t>
            </w:r>
          </w:p>
        </w:tc>
        <w:tc>
          <w:tcPr>
            <w:tcW w:w="3259" w:type="dxa"/>
          </w:tcPr>
          <w:p w:rsidR="00C974F2" w:rsidRDefault="00C974F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4F2" w:rsidRDefault="00C974F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C4ED5" w:rsidTr="00A441D4">
        <w:tc>
          <w:tcPr>
            <w:tcW w:w="3259" w:type="dxa"/>
          </w:tcPr>
          <w:p w:rsidR="00AC4ED5" w:rsidRPr="00AC4ED5" w:rsidRDefault="00C974F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Rispetta le regole stabilite </w:t>
            </w:r>
          </w:p>
        </w:tc>
        <w:tc>
          <w:tcPr>
            <w:tcW w:w="3259" w:type="dxa"/>
          </w:tcPr>
          <w:p w:rsidR="00AC4ED5" w:rsidRDefault="00AC4ED5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4ED5" w:rsidRDefault="00AC4ED5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C4ED5" w:rsidTr="00A441D4">
        <w:tc>
          <w:tcPr>
            <w:tcW w:w="3259" w:type="dxa"/>
          </w:tcPr>
          <w:p w:rsidR="00AC4ED5" w:rsidRPr="00AC4ED5" w:rsidRDefault="00C974F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Collabora con i compagni </w:t>
            </w:r>
          </w:p>
        </w:tc>
        <w:tc>
          <w:tcPr>
            <w:tcW w:w="3259" w:type="dxa"/>
          </w:tcPr>
          <w:p w:rsidR="00AC4ED5" w:rsidRDefault="00AC4ED5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4ED5" w:rsidRDefault="00AC4ED5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C4ED5" w:rsidTr="00A441D4">
        <w:tc>
          <w:tcPr>
            <w:tcW w:w="3259" w:type="dxa"/>
          </w:tcPr>
          <w:p w:rsidR="00AC4ED5" w:rsidRPr="00AC4ED5" w:rsidRDefault="00C974F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Mostra un adeguato controllo emotivo </w:t>
            </w:r>
          </w:p>
        </w:tc>
        <w:tc>
          <w:tcPr>
            <w:tcW w:w="3259" w:type="dxa"/>
          </w:tcPr>
          <w:p w:rsidR="00AC4ED5" w:rsidRDefault="00AC4ED5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4ED5" w:rsidRDefault="00AC4ED5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C4ED5" w:rsidRDefault="00AC4ED5" w:rsidP="00AC4ED5">
      <w:pPr>
        <w:rPr>
          <w:b/>
          <w:color w:val="000000" w:themeColor="text1"/>
          <w:sz w:val="24"/>
          <w:szCs w:val="24"/>
        </w:rPr>
      </w:pPr>
    </w:p>
    <w:p w:rsidR="00AC4ED5" w:rsidRDefault="00AC4ED5">
      <w:pPr>
        <w:rPr>
          <w:b/>
          <w:color w:val="000000" w:themeColor="text1"/>
          <w:sz w:val="24"/>
          <w:szCs w:val="24"/>
        </w:rPr>
      </w:pPr>
    </w:p>
    <w:p w:rsidR="00FF2B3B" w:rsidRDefault="00FF2B3B">
      <w:pPr>
        <w:rPr>
          <w:b/>
          <w:color w:val="000000" w:themeColor="text1"/>
          <w:sz w:val="24"/>
          <w:szCs w:val="24"/>
        </w:rPr>
      </w:pPr>
    </w:p>
    <w:p w:rsidR="00FF2B3B" w:rsidRDefault="00FF2B3B">
      <w:pPr>
        <w:rPr>
          <w:b/>
          <w:color w:val="000000" w:themeColor="text1"/>
          <w:sz w:val="24"/>
          <w:szCs w:val="24"/>
        </w:rPr>
      </w:pPr>
    </w:p>
    <w:p w:rsidR="00C974F2" w:rsidRDefault="00C974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ICY-CY  PARTECIPAZIONE SOCIALE </w:t>
      </w:r>
    </w:p>
    <w:p w:rsidR="00C974F2" w:rsidRDefault="00C974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Istruzione scolastica </w:t>
      </w:r>
    </w:p>
    <w:p w:rsidR="00C974F2" w:rsidRDefault="00C974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 820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C974F2" w:rsidTr="00A441D4">
        <w:tc>
          <w:tcPr>
            <w:tcW w:w="3259" w:type="dxa"/>
          </w:tcPr>
          <w:p w:rsidR="00C974F2" w:rsidRDefault="00C974F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C974F2" w:rsidRPr="00AC4ED5" w:rsidRDefault="00C974F2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60" w:type="dxa"/>
          </w:tcPr>
          <w:p w:rsidR="00C974F2" w:rsidRPr="00AC4ED5" w:rsidRDefault="00C974F2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C974F2" w:rsidTr="00A441D4">
        <w:tc>
          <w:tcPr>
            <w:tcW w:w="3259" w:type="dxa"/>
          </w:tcPr>
          <w:p w:rsidR="00C974F2" w:rsidRPr="00AC4ED5" w:rsidRDefault="00C974F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Osserva le attività proposte </w:t>
            </w:r>
          </w:p>
        </w:tc>
        <w:tc>
          <w:tcPr>
            <w:tcW w:w="3259" w:type="dxa"/>
          </w:tcPr>
          <w:p w:rsidR="00C974F2" w:rsidRDefault="00C974F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4F2" w:rsidRDefault="00C974F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974F2" w:rsidTr="00A441D4">
        <w:tc>
          <w:tcPr>
            <w:tcW w:w="3259" w:type="dxa"/>
          </w:tcPr>
          <w:p w:rsidR="00C974F2" w:rsidRPr="00AC4ED5" w:rsidRDefault="00C974F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Partecipa alle attività proposte </w:t>
            </w:r>
          </w:p>
        </w:tc>
        <w:tc>
          <w:tcPr>
            <w:tcW w:w="3259" w:type="dxa"/>
          </w:tcPr>
          <w:p w:rsidR="00C974F2" w:rsidRDefault="00C974F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4F2" w:rsidRDefault="00C974F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974F2" w:rsidTr="00A441D4">
        <w:tc>
          <w:tcPr>
            <w:tcW w:w="3259" w:type="dxa"/>
          </w:tcPr>
          <w:p w:rsidR="00C974F2" w:rsidRPr="00AC4ED5" w:rsidRDefault="00C974F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Porta a termine le attività assegnate </w:t>
            </w:r>
          </w:p>
        </w:tc>
        <w:tc>
          <w:tcPr>
            <w:tcW w:w="3259" w:type="dxa"/>
          </w:tcPr>
          <w:p w:rsidR="00C974F2" w:rsidRDefault="00C974F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4F2" w:rsidRDefault="00C974F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974F2" w:rsidTr="00A441D4">
        <w:tc>
          <w:tcPr>
            <w:tcW w:w="3259" w:type="dxa"/>
          </w:tcPr>
          <w:p w:rsidR="00C974F2" w:rsidRPr="00AC4ED5" w:rsidRDefault="00C974F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Partecipa ad attività svolte dalla classe </w:t>
            </w:r>
          </w:p>
        </w:tc>
        <w:tc>
          <w:tcPr>
            <w:tcW w:w="3259" w:type="dxa"/>
          </w:tcPr>
          <w:p w:rsidR="00C974F2" w:rsidRDefault="00C974F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4F2" w:rsidRDefault="00C974F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974F2" w:rsidTr="00A441D4">
        <w:tc>
          <w:tcPr>
            <w:tcW w:w="3259" w:type="dxa"/>
          </w:tcPr>
          <w:p w:rsidR="00C974F2" w:rsidRPr="00AC4ED5" w:rsidRDefault="00C974F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Partecipa ad attività nel piccolo gruppo </w:t>
            </w:r>
          </w:p>
        </w:tc>
        <w:tc>
          <w:tcPr>
            <w:tcW w:w="3259" w:type="dxa"/>
          </w:tcPr>
          <w:p w:rsidR="00C974F2" w:rsidRDefault="00C974F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4F2" w:rsidRDefault="00C974F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974F2" w:rsidTr="00A441D4">
        <w:tc>
          <w:tcPr>
            <w:tcW w:w="3259" w:type="dxa"/>
          </w:tcPr>
          <w:p w:rsidR="00C974F2" w:rsidRPr="00AC4ED5" w:rsidRDefault="00C974F2" w:rsidP="00C974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Partecipa ad attività nel grande gruppo </w:t>
            </w:r>
          </w:p>
        </w:tc>
        <w:tc>
          <w:tcPr>
            <w:tcW w:w="3259" w:type="dxa"/>
          </w:tcPr>
          <w:p w:rsidR="00C974F2" w:rsidRDefault="00C974F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4F2" w:rsidRDefault="00C974F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974F2" w:rsidRDefault="00C974F2" w:rsidP="00C974F2">
      <w:pPr>
        <w:rPr>
          <w:b/>
          <w:color w:val="000000" w:themeColor="text1"/>
          <w:sz w:val="24"/>
          <w:szCs w:val="24"/>
        </w:rPr>
      </w:pPr>
    </w:p>
    <w:p w:rsidR="00623262" w:rsidRDefault="00623262">
      <w:pPr>
        <w:rPr>
          <w:b/>
          <w:color w:val="000000" w:themeColor="text1"/>
          <w:sz w:val="24"/>
          <w:szCs w:val="24"/>
        </w:rPr>
      </w:pPr>
    </w:p>
    <w:p w:rsidR="00623262" w:rsidRDefault="00623262">
      <w:pPr>
        <w:rPr>
          <w:b/>
          <w:color w:val="000000" w:themeColor="text1"/>
          <w:sz w:val="24"/>
          <w:szCs w:val="24"/>
        </w:rPr>
      </w:pPr>
    </w:p>
    <w:p w:rsidR="00623262" w:rsidRDefault="00623262">
      <w:pPr>
        <w:rPr>
          <w:b/>
          <w:color w:val="000000" w:themeColor="text1"/>
          <w:sz w:val="24"/>
          <w:szCs w:val="24"/>
        </w:rPr>
      </w:pPr>
    </w:p>
    <w:p w:rsidR="00623262" w:rsidRDefault="00623262">
      <w:pPr>
        <w:rPr>
          <w:b/>
          <w:color w:val="000000" w:themeColor="text1"/>
          <w:sz w:val="24"/>
          <w:szCs w:val="24"/>
        </w:rPr>
      </w:pPr>
    </w:p>
    <w:p w:rsidR="00C974F2" w:rsidRDefault="00C974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ICY-CY ATTIVITA’ PERSONALI </w:t>
      </w:r>
    </w:p>
    <w:p w:rsidR="00C974F2" w:rsidRDefault="00C974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Coinvolgimento nel gioco </w:t>
      </w:r>
    </w:p>
    <w:p w:rsidR="00C974F2" w:rsidRDefault="00C974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d8800 – d8803 d13010 – d1314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623262" w:rsidTr="00A441D4">
        <w:tc>
          <w:tcPr>
            <w:tcW w:w="3259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623262" w:rsidRPr="00AC4ED5" w:rsidRDefault="00623262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60" w:type="dxa"/>
          </w:tcPr>
          <w:p w:rsidR="00623262" w:rsidRPr="00AC4ED5" w:rsidRDefault="00623262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623262" w:rsidTr="00A441D4">
        <w:tc>
          <w:tcPr>
            <w:tcW w:w="3259" w:type="dxa"/>
          </w:tcPr>
          <w:p w:rsidR="00623262" w:rsidRPr="00AC4ED5" w:rsidRDefault="006232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Esegue giochi esplorativi </w:t>
            </w:r>
          </w:p>
        </w:tc>
        <w:tc>
          <w:tcPr>
            <w:tcW w:w="3259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23262" w:rsidTr="00A441D4">
        <w:tc>
          <w:tcPr>
            <w:tcW w:w="3259" w:type="dxa"/>
          </w:tcPr>
          <w:p w:rsidR="00623262" w:rsidRPr="00AC4ED5" w:rsidRDefault="006232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Esegue giochi costruttivi </w:t>
            </w:r>
          </w:p>
        </w:tc>
        <w:tc>
          <w:tcPr>
            <w:tcW w:w="3259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23262" w:rsidTr="00A441D4">
        <w:tc>
          <w:tcPr>
            <w:tcW w:w="3259" w:type="dxa"/>
          </w:tcPr>
          <w:p w:rsidR="00623262" w:rsidRPr="00AC4ED5" w:rsidRDefault="006232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Esegue giochi di imitazione </w:t>
            </w:r>
          </w:p>
        </w:tc>
        <w:tc>
          <w:tcPr>
            <w:tcW w:w="3259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23262" w:rsidTr="00A441D4">
        <w:tc>
          <w:tcPr>
            <w:tcW w:w="3259" w:type="dxa"/>
          </w:tcPr>
          <w:p w:rsidR="00623262" w:rsidRPr="00AC4ED5" w:rsidRDefault="006232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Esegue giochi simbolici </w:t>
            </w:r>
          </w:p>
        </w:tc>
        <w:tc>
          <w:tcPr>
            <w:tcW w:w="3259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23262" w:rsidTr="00A441D4">
        <w:tc>
          <w:tcPr>
            <w:tcW w:w="3259" w:type="dxa"/>
          </w:tcPr>
          <w:p w:rsidR="00623262" w:rsidRPr="00AC4ED5" w:rsidRDefault="006232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Si lascia coinvolgere nei giochi dei compagni </w:t>
            </w:r>
          </w:p>
        </w:tc>
        <w:tc>
          <w:tcPr>
            <w:tcW w:w="3259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23262" w:rsidTr="00A441D4">
        <w:tc>
          <w:tcPr>
            <w:tcW w:w="3259" w:type="dxa"/>
          </w:tcPr>
          <w:p w:rsidR="00623262" w:rsidRPr="00AC4ED5" w:rsidRDefault="006232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Organizza da solo un gioco </w:t>
            </w:r>
          </w:p>
        </w:tc>
        <w:tc>
          <w:tcPr>
            <w:tcW w:w="3259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23262" w:rsidTr="00A441D4">
        <w:tc>
          <w:tcPr>
            <w:tcW w:w="3259" w:type="dxa"/>
          </w:tcPr>
          <w:p w:rsidR="00623262" w:rsidRPr="00AC4ED5" w:rsidRDefault="006232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Partecipa a giochi collettivi rispettando le regole stabilita </w:t>
            </w:r>
          </w:p>
        </w:tc>
        <w:tc>
          <w:tcPr>
            <w:tcW w:w="3259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23262" w:rsidRDefault="00623262" w:rsidP="00623262">
      <w:pPr>
        <w:rPr>
          <w:b/>
          <w:color w:val="000000" w:themeColor="text1"/>
          <w:sz w:val="24"/>
          <w:szCs w:val="24"/>
        </w:rPr>
      </w:pPr>
    </w:p>
    <w:p w:rsidR="00FF2B3B" w:rsidRDefault="00FF2B3B" w:rsidP="00623262">
      <w:pPr>
        <w:rPr>
          <w:b/>
          <w:color w:val="000000" w:themeColor="text1"/>
          <w:sz w:val="24"/>
          <w:szCs w:val="24"/>
        </w:rPr>
      </w:pPr>
    </w:p>
    <w:p w:rsidR="00FF2B3B" w:rsidRDefault="00FF2B3B" w:rsidP="00623262">
      <w:pPr>
        <w:rPr>
          <w:b/>
          <w:color w:val="000000" w:themeColor="text1"/>
          <w:sz w:val="24"/>
          <w:szCs w:val="24"/>
        </w:rPr>
      </w:pPr>
    </w:p>
    <w:p w:rsidR="00FF2B3B" w:rsidRDefault="00FF2B3B" w:rsidP="00623262">
      <w:pPr>
        <w:rPr>
          <w:b/>
          <w:color w:val="000000" w:themeColor="text1"/>
          <w:sz w:val="24"/>
          <w:szCs w:val="24"/>
        </w:rPr>
      </w:pPr>
    </w:p>
    <w:p w:rsidR="00623262" w:rsidRDefault="00623262" w:rsidP="006232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ICY-CY ATTIVITA’ PERSONALI </w:t>
      </w:r>
    </w:p>
    <w:p w:rsidR="00C974F2" w:rsidRDefault="006232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Funzioni percettive </w:t>
      </w:r>
    </w:p>
    <w:p w:rsidR="00623262" w:rsidRDefault="006232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B156 – percezione tattile, gustativa e olfattiva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623262" w:rsidTr="00A441D4">
        <w:tc>
          <w:tcPr>
            <w:tcW w:w="3259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623262" w:rsidRPr="00AC4ED5" w:rsidRDefault="00623262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60" w:type="dxa"/>
          </w:tcPr>
          <w:p w:rsidR="00623262" w:rsidRPr="00AC4ED5" w:rsidRDefault="00623262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623262" w:rsidTr="00A441D4">
        <w:tc>
          <w:tcPr>
            <w:tcW w:w="3259" w:type="dxa"/>
          </w:tcPr>
          <w:p w:rsidR="00623262" w:rsidRPr="00AC4ED5" w:rsidRDefault="006232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Riconosce il sapore degli alimenti </w:t>
            </w:r>
          </w:p>
        </w:tc>
        <w:tc>
          <w:tcPr>
            <w:tcW w:w="3259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23262" w:rsidTr="00A441D4">
        <w:tc>
          <w:tcPr>
            <w:tcW w:w="3259" w:type="dxa"/>
          </w:tcPr>
          <w:p w:rsidR="00623262" w:rsidRPr="00AC4ED5" w:rsidRDefault="006232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Discrimina salato/dolce </w:t>
            </w:r>
          </w:p>
        </w:tc>
        <w:tc>
          <w:tcPr>
            <w:tcW w:w="3259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23262" w:rsidTr="00A441D4">
        <w:tc>
          <w:tcPr>
            <w:tcW w:w="3259" w:type="dxa"/>
          </w:tcPr>
          <w:p w:rsidR="00623262" w:rsidRPr="00AC4ED5" w:rsidRDefault="006232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Riconosce odori familiari </w:t>
            </w:r>
          </w:p>
        </w:tc>
        <w:tc>
          <w:tcPr>
            <w:tcW w:w="3259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23262" w:rsidTr="00A441D4">
        <w:tc>
          <w:tcPr>
            <w:tcW w:w="3259" w:type="dxa"/>
          </w:tcPr>
          <w:p w:rsidR="00623262" w:rsidRPr="00AC4ED5" w:rsidRDefault="006232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Attribuisce alcuni odori ad ambienti e materiali </w:t>
            </w:r>
          </w:p>
        </w:tc>
        <w:tc>
          <w:tcPr>
            <w:tcW w:w="3259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23262" w:rsidTr="00A441D4">
        <w:tc>
          <w:tcPr>
            <w:tcW w:w="3259" w:type="dxa"/>
          </w:tcPr>
          <w:p w:rsidR="00623262" w:rsidRPr="00AC4ED5" w:rsidRDefault="006232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Discrimina odori gradevoli e sgradevoli </w:t>
            </w:r>
          </w:p>
        </w:tc>
        <w:tc>
          <w:tcPr>
            <w:tcW w:w="3259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262" w:rsidRDefault="006232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23262" w:rsidRDefault="00623262">
      <w:pPr>
        <w:rPr>
          <w:b/>
          <w:color w:val="000000" w:themeColor="text1"/>
          <w:sz w:val="24"/>
          <w:szCs w:val="24"/>
        </w:rPr>
      </w:pPr>
    </w:p>
    <w:p w:rsidR="00FF2B3B" w:rsidRDefault="00FF2B3B">
      <w:pPr>
        <w:rPr>
          <w:b/>
          <w:color w:val="FF0000"/>
          <w:sz w:val="24"/>
          <w:szCs w:val="24"/>
        </w:rPr>
      </w:pPr>
    </w:p>
    <w:p w:rsidR="00FF2B3B" w:rsidRDefault="00FF2B3B">
      <w:pPr>
        <w:rPr>
          <w:b/>
          <w:color w:val="FF0000"/>
          <w:sz w:val="24"/>
          <w:szCs w:val="24"/>
        </w:rPr>
      </w:pPr>
    </w:p>
    <w:p w:rsidR="00FF2B3B" w:rsidRDefault="00FF2B3B">
      <w:pPr>
        <w:rPr>
          <w:b/>
          <w:color w:val="FF0000"/>
          <w:sz w:val="24"/>
          <w:szCs w:val="24"/>
        </w:rPr>
      </w:pPr>
    </w:p>
    <w:p w:rsidR="00FF2B3B" w:rsidRDefault="00FF2B3B">
      <w:pPr>
        <w:rPr>
          <w:b/>
          <w:color w:val="FF0000"/>
          <w:sz w:val="24"/>
          <w:szCs w:val="24"/>
        </w:rPr>
      </w:pPr>
    </w:p>
    <w:p w:rsidR="00623262" w:rsidRPr="00FF2B3B" w:rsidRDefault="00FF2B3B" w:rsidP="00FF2B3B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CAMPO </w:t>
      </w:r>
      <w:proofErr w:type="spellStart"/>
      <w:r>
        <w:rPr>
          <w:b/>
          <w:color w:val="FF0000"/>
          <w:sz w:val="32"/>
          <w:szCs w:val="32"/>
        </w:rPr>
        <w:t>DI</w:t>
      </w:r>
      <w:proofErr w:type="spellEnd"/>
      <w:r>
        <w:rPr>
          <w:b/>
          <w:color w:val="FF0000"/>
          <w:sz w:val="32"/>
          <w:szCs w:val="32"/>
        </w:rPr>
        <w:t xml:space="preserve"> ESPERIENZA </w:t>
      </w:r>
    </w:p>
    <w:p w:rsidR="00623262" w:rsidRPr="00FF2B3B" w:rsidRDefault="00623262" w:rsidP="00FF2B3B">
      <w:pPr>
        <w:jc w:val="center"/>
        <w:rPr>
          <w:b/>
          <w:color w:val="FF0000"/>
          <w:sz w:val="32"/>
          <w:szCs w:val="32"/>
        </w:rPr>
      </w:pPr>
      <w:r w:rsidRPr="00FF2B3B">
        <w:rPr>
          <w:b/>
          <w:color w:val="FF0000"/>
          <w:sz w:val="32"/>
          <w:szCs w:val="32"/>
        </w:rPr>
        <w:t>I DISCORSI E LE PAROLE</w:t>
      </w:r>
    </w:p>
    <w:p w:rsidR="00AC4ED5" w:rsidRDefault="00AC4ED5">
      <w:pPr>
        <w:rPr>
          <w:b/>
          <w:sz w:val="24"/>
          <w:szCs w:val="24"/>
        </w:rPr>
      </w:pPr>
    </w:p>
    <w:p w:rsidR="00623262" w:rsidRDefault="009F7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ICF-CY  ATTIVITA’ PERSONALI </w:t>
      </w:r>
    </w:p>
    <w:p w:rsidR="009F768C" w:rsidRDefault="009F7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Comunicare – produrre </w:t>
      </w:r>
    </w:p>
    <w:p w:rsidR="009F768C" w:rsidRDefault="009F7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d330 -331</w:t>
      </w:r>
    </w:p>
    <w:p w:rsidR="00DD151F" w:rsidRDefault="00DD151F">
      <w:pPr>
        <w:rPr>
          <w:b/>
          <w:sz w:val="24"/>
          <w:szCs w:val="24"/>
        </w:rPr>
      </w:pPr>
    </w:p>
    <w:p w:rsidR="00DD151F" w:rsidRPr="00DD151F" w:rsidRDefault="00DD151F" w:rsidP="00DD151F">
      <w:pPr>
        <w:jc w:val="center"/>
        <w:rPr>
          <w:b/>
          <w:sz w:val="28"/>
          <w:szCs w:val="28"/>
        </w:rPr>
      </w:pPr>
      <w:r w:rsidRPr="00DD151F">
        <w:rPr>
          <w:b/>
          <w:sz w:val="28"/>
          <w:szCs w:val="28"/>
        </w:rPr>
        <w:t xml:space="preserve">Aspetto fono – </w:t>
      </w:r>
      <w:proofErr w:type="spellStart"/>
      <w:r w:rsidRPr="00DD151F">
        <w:rPr>
          <w:b/>
          <w:sz w:val="28"/>
          <w:szCs w:val="28"/>
        </w:rPr>
        <w:t>articolatorio</w:t>
      </w:r>
      <w:proofErr w:type="spellEnd"/>
      <w:r w:rsidRPr="00DD151F">
        <w:rPr>
          <w:b/>
          <w:sz w:val="28"/>
          <w:szCs w:val="28"/>
        </w:rPr>
        <w:t xml:space="preserve"> </w:t>
      </w:r>
    </w:p>
    <w:p w:rsidR="009F768C" w:rsidRDefault="009F768C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9F768C" w:rsidTr="00A441D4">
        <w:tc>
          <w:tcPr>
            <w:tcW w:w="3259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9F768C" w:rsidRPr="00AC4ED5" w:rsidRDefault="009F768C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60" w:type="dxa"/>
          </w:tcPr>
          <w:p w:rsidR="009F768C" w:rsidRPr="00AC4ED5" w:rsidRDefault="009F768C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9F768C" w:rsidTr="00A441D4">
        <w:tc>
          <w:tcPr>
            <w:tcW w:w="3259" w:type="dxa"/>
          </w:tcPr>
          <w:p w:rsidR="009F768C" w:rsidRPr="00AC4ED5" w:rsidRDefault="00DD151F" w:rsidP="009F76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Soffia </w:t>
            </w:r>
          </w:p>
        </w:tc>
        <w:tc>
          <w:tcPr>
            <w:tcW w:w="3259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F768C" w:rsidTr="00A441D4">
        <w:tc>
          <w:tcPr>
            <w:tcW w:w="3259" w:type="dxa"/>
          </w:tcPr>
          <w:p w:rsidR="009F768C" w:rsidRPr="00AC4ED5" w:rsidRDefault="00DD151F" w:rsidP="00DD151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Sa dosare l’intensità del soffio </w:t>
            </w:r>
          </w:p>
        </w:tc>
        <w:tc>
          <w:tcPr>
            <w:tcW w:w="3259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F768C" w:rsidTr="00A441D4">
        <w:tc>
          <w:tcPr>
            <w:tcW w:w="3259" w:type="dxa"/>
          </w:tcPr>
          <w:p w:rsidR="009F768C" w:rsidRPr="00AC4ED5" w:rsidRDefault="00DD151F" w:rsidP="00DD151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Gonfia entrambe le guance </w:t>
            </w:r>
          </w:p>
        </w:tc>
        <w:tc>
          <w:tcPr>
            <w:tcW w:w="3259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F768C" w:rsidTr="00A441D4">
        <w:tc>
          <w:tcPr>
            <w:tcW w:w="3259" w:type="dxa"/>
          </w:tcPr>
          <w:p w:rsidR="009F768C" w:rsidRPr="00AC4ED5" w:rsidRDefault="00DD151F" w:rsidP="00DD151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 schioccare la lingua (suono onomatopeico del trotto del cavallo)</w:t>
            </w:r>
          </w:p>
        </w:tc>
        <w:tc>
          <w:tcPr>
            <w:tcW w:w="3259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F768C" w:rsidTr="00A441D4">
        <w:tc>
          <w:tcPr>
            <w:tcW w:w="3259" w:type="dxa"/>
          </w:tcPr>
          <w:p w:rsidR="009F768C" w:rsidRPr="00AC4ED5" w:rsidRDefault="00DD151F" w:rsidP="00DD151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Esegue le prassie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bucco-fonatorie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F768C" w:rsidTr="00A441D4">
        <w:tc>
          <w:tcPr>
            <w:tcW w:w="3259" w:type="dxa"/>
          </w:tcPr>
          <w:p w:rsidR="009F768C" w:rsidRPr="00AC4ED5" w:rsidRDefault="00DD151F" w:rsidP="00DD151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Esegue più prassie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bucco-fonatorie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in sequenza </w:t>
            </w:r>
          </w:p>
        </w:tc>
        <w:tc>
          <w:tcPr>
            <w:tcW w:w="3259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F768C" w:rsidTr="00A441D4">
        <w:tc>
          <w:tcPr>
            <w:tcW w:w="3259" w:type="dxa"/>
          </w:tcPr>
          <w:p w:rsidR="009F768C" w:rsidRPr="00AC4ED5" w:rsidRDefault="00DD151F" w:rsidP="00DD151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Articola correttamente i fonemi consonantici </w:t>
            </w:r>
          </w:p>
        </w:tc>
        <w:tc>
          <w:tcPr>
            <w:tcW w:w="3259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F768C" w:rsidTr="00A441D4">
        <w:tc>
          <w:tcPr>
            <w:tcW w:w="3259" w:type="dxa"/>
          </w:tcPr>
          <w:p w:rsidR="009F768C" w:rsidRPr="00AC4ED5" w:rsidRDefault="00DD151F" w:rsidP="00DD151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Articola i fonemi intermedi (R-L-N-M)</w:t>
            </w:r>
          </w:p>
        </w:tc>
        <w:tc>
          <w:tcPr>
            <w:tcW w:w="3259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F768C" w:rsidTr="00DD151F">
        <w:trPr>
          <w:trHeight w:val="288"/>
        </w:trPr>
        <w:tc>
          <w:tcPr>
            <w:tcW w:w="3259" w:type="dxa"/>
          </w:tcPr>
          <w:p w:rsidR="009F768C" w:rsidRPr="00AC4ED5" w:rsidRDefault="00DD151F" w:rsidP="00DD151F">
            <w:pPr>
              <w:tabs>
                <w:tab w:val="left" w:pos="5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Articola i gruppi consonantici</w:t>
            </w:r>
            <w:r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259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F768C" w:rsidTr="00A441D4">
        <w:tc>
          <w:tcPr>
            <w:tcW w:w="3259" w:type="dxa"/>
          </w:tcPr>
          <w:p w:rsidR="009F768C" w:rsidRPr="00AC4ED5" w:rsidRDefault="00DD151F" w:rsidP="00DD151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Produce correttamente tutti i suoni della nostra lingua </w:t>
            </w:r>
          </w:p>
        </w:tc>
        <w:tc>
          <w:tcPr>
            <w:tcW w:w="3259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68C" w:rsidRDefault="009F768C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F768C" w:rsidRDefault="009F768C" w:rsidP="009F768C">
      <w:pPr>
        <w:rPr>
          <w:b/>
          <w:color w:val="000000" w:themeColor="text1"/>
          <w:sz w:val="24"/>
          <w:szCs w:val="24"/>
        </w:rPr>
      </w:pPr>
    </w:p>
    <w:p w:rsidR="009F768C" w:rsidRPr="00623262" w:rsidRDefault="009F768C">
      <w:pPr>
        <w:rPr>
          <w:b/>
          <w:sz w:val="24"/>
          <w:szCs w:val="24"/>
        </w:rPr>
      </w:pPr>
    </w:p>
    <w:p w:rsidR="00DD151F" w:rsidRDefault="00DD151F">
      <w:pPr>
        <w:rPr>
          <w:b/>
          <w:color w:val="000000" w:themeColor="text1"/>
          <w:sz w:val="24"/>
          <w:szCs w:val="24"/>
        </w:rPr>
      </w:pPr>
    </w:p>
    <w:p w:rsidR="00DD151F" w:rsidRDefault="00DD151F">
      <w:pPr>
        <w:rPr>
          <w:b/>
          <w:color w:val="000000" w:themeColor="text1"/>
          <w:sz w:val="24"/>
          <w:szCs w:val="24"/>
        </w:rPr>
      </w:pPr>
    </w:p>
    <w:p w:rsidR="00DD151F" w:rsidRDefault="00DD151F">
      <w:pPr>
        <w:rPr>
          <w:b/>
          <w:color w:val="000000" w:themeColor="text1"/>
          <w:sz w:val="24"/>
          <w:szCs w:val="24"/>
        </w:rPr>
      </w:pPr>
    </w:p>
    <w:p w:rsidR="00415D62" w:rsidRPr="00415D62" w:rsidRDefault="00415D62" w:rsidP="00415D62">
      <w:pPr>
        <w:jc w:val="center"/>
        <w:rPr>
          <w:b/>
          <w:color w:val="000000" w:themeColor="text1"/>
          <w:sz w:val="28"/>
          <w:szCs w:val="28"/>
        </w:rPr>
      </w:pPr>
      <w:r w:rsidRPr="00415D62">
        <w:rPr>
          <w:b/>
          <w:color w:val="000000" w:themeColor="text1"/>
          <w:sz w:val="28"/>
          <w:szCs w:val="28"/>
        </w:rPr>
        <w:t xml:space="preserve">Produzione verbale </w:t>
      </w:r>
    </w:p>
    <w:p w:rsidR="00DD151F" w:rsidRDefault="00DD151F">
      <w:pPr>
        <w:rPr>
          <w:b/>
          <w:color w:val="000000" w:themeColor="text1"/>
          <w:sz w:val="24"/>
          <w:szCs w:val="24"/>
        </w:rPr>
      </w:pPr>
    </w:p>
    <w:p w:rsidR="00DD151F" w:rsidRDefault="00DD151F">
      <w:pPr>
        <w:rPr>
          <w:b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415D62" w:rsidTr="00A441D4"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415D62" w:rsidRPr="00AC4ED5" w:rsidRDefault="00415D62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60" w:type="dxa"/>
          </w:tcPr>
          <w:p w:rsidR="00415D62" w:rsidRPr="00AC4ED5" w:rsidRDefault="00415D62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415D62" w:rsidTr="00A441D4">
        <w:tc>
          <w:tcPr>
            <w:tcW w:w="3259" w:type="dxa"/>
          </w:tcPr>
          <w:p w:rsidR="00415D62" w:rsidRPr="00AC4ED5" w:rsidRDefault="00415D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Produce suoni di tipo consonantico </w:t>
            </w:r>
          </w:p>
        </w:tc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5D62" w:rsidTr="00A441D4">
        <w:tc>
          <w:tcPr>
            <w:tcW w:w="3259" w:type="dxa"/>
          </w:tcPr>
          <w:p w:rsidR="00415D62" w:rsidRPr="00AC4ED5" w:rsidRDefault="00415D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Emergono i funzionali (articoli e preposizioni)</w:t>
            </w:r>
          </w:p>
        </w:tc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5D62" w:rsidTr="00A441D4">
        <w:tc>
          <w:tcPr>
            <w:tcW w:w="3259" w:type="dxa"/>
          </w:tcPr>
          <w:p w:rsidR="00415D62" w:rsidRPr="00AC4ED5" w:rsidRDefault="00415D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Emergono parole plurisillabe e sempre più articolate </w:t>
            </w:r>
          </w:p>
        </w:tc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5D62" w:rsidTr="00A441D4">
        <w:tc>
          <w:tcPr>
            <w:tcW w:w="3259" w:type="dxa"/>
          </w:tcPr>
          <w:p w:rsidR="00415D62" w:rsidRPr="00AC4ED5" w:rsidRDefault="00415D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Produce frasi nucleari </w:t>
            </w:r>
          </w:p>
        </w:tc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5D62" w:rsidTr="00A441D4">
        <w:tc>
          <w:tcPr>
            <w:tcW w:w="3259" w:type="dxa"/>
          </w:tcPr>
          <w:p w:rsidR="00415D62" w:rsidRPr="00AC4ED5" w:rsidRDefault="00415D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Descrive un’ immagine </w:t>
            </w:r>
          </w:p>
        </w:tc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5D62" w:rsidTr="00A441D4">
        <w:tc>
          <w:tcPr>
            <w:tcW w:w="3259" w:type="dxa"/>
          </w:tcPr>
          <w:p w:rsidR="00415D62" w:rsidRDefault="00415D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Descrive immagini in sequenza </w:t>
            </w:r>
          </w:p>
        </w:tc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5D62" w:rsidTr="00A441D4">
        <w:tc>
          <w:tcPr>
            <w:tcW w:w="3259" w:type="dxa"/>
          </w:tcPr>
          <w:p w:rsidR="00415D62" w:rsidRDefault="00415D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Riferisce esperienze personali </w:t>
            </w:r>
          </w:p>
        </w:tc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15D62" w:rsidRDefault="00415D62" w:rsidP="00415D62">
      <w:pPr>
        <w:rPr>
          <w:b/>
          <w:color w:val="000000" w:themeColor="text1"/>
          <w:sz w:val="24"/>
          <w:szCs w:val="24"/>
        </w:rPr>
      </w:pPr>
    </w:p>
    <w:p w:rsidR="00FF2B3B" w:rsidRDefault="00FF2B3B">
      <w:pPr>
        <w:rPr>
          <w:b/>
          <w:color w:val="000000" w:themeColor="text1"/>
          <w:sz w:val="24"/>
          <w:szCs w:val="24"/>
        </w:rPr>
      </w:pPr>
    </w:p>
    <w:p w:rsidR="00FF2B3B" w:rsidRDefault="00FF2B3B">
      <w:pPr>
        <w:rPr>
          <w:b/>
          <w:color w:val="000000" w:themeColor="text1"/>
          <w:sz w:val="24"/>
          <w:szCs w:val="24"/>
        </w:rPr>
      </w:pPr>
    </w:p>
    <w:p w:rsidR="00FF2B3B" w:rsidRDefault="00FF2B3B">
      <w:pPr>
        <w:rPr>
          <w:b/>
          <w:color w:val="000000" w:themeColor="text1"/>
          <w:sz w:val="24"/>
          <w:szCs w:val="24"/>
        </w:rPr>
      </w:pPr>
    </w:p>
    <w:p w:rsidR="00DD151F" w:rsidRDefault="00415D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ICF-CY ATTIVITA’ PERSONALI </w:t>
      </w:r>
    </w:p>
    <w:p w:rsidR="00415D62" w:rsidRDefault="00415D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d330 comunicare con – ricevere – messaggi verbali </w:t>
      </w:r>
    </w:p>
    <w:p w:rsidR="00415D62" w:rsidRDefault="00415D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d3100 –d3102,d1402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415D62" w:rsidTr="00A441D4"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415D62" w:rsidRPr="00AC4ED5" w:rsidRDefault="00415D62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60" w:type="dxa"/>
          </w:tcPr>
          <w:p w:rsidR="00415D62" w:rsidRPr="00AC4ED5" w:rsidRDefault="00415D62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415D62" w:rsidTr="00A441D4">
        <w:tc>
          <w:tcPr>
            <w:tcW w:w="3259" w:type="dxa"/>
          </w:tcPr>
          <w:p w:rsidR="00415D62" w:rsidRPr="00AC4ED5" w:rsidRDefault="00415D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Consegna un oggetto su richiesta verbale</w:t>
            </w:r>
          </w:p>
        </w:tc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5D62" w:rsidTr="00A441D4">
        <w:tc>
          <w:tcPr>
            <w:tcW w:w="3259" w:type="dxa"/>
          </w:tcPr>
          <w:p w:rsidR="00415D62" w:rsidRPr="00AC4ED5" w:rsidRDefault="00415D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Mostra di riconoscere oggetti che vengono denominati </w:t>
            </w:r>
          </w:p>
        </w:tc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5D62" w:rsidTr="00A441D4">
        <w:tc>
          <w:tcPr>
            <w:tcW w:w="3259" w:type="dxa"/>
          </w:tcPr>
          <w:p w:rsidR="00415D62" w:rsidRPr="00AC4ED5" w:rsidRDefault="00415D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Mostra reazioni diversificate alle parole che sente </w:t>
            </w:r>
          </w:p>
        </w:tc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5D62" w:rsidTr="00A441D4">
        <w:tc>
          <w:tcPr>
            <w:tcW w:w="3259" w:type="dxa"/>
          </w:tcPr>
          <w:p w:rsidR="00415D62" w:rsidRPr="00AC4ED5" w:rsidRDefault="00415D62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Comprende ed esegue due consegne consecutive consegna tre o più immagini su richiesta verbale </w:t>
            </w:r>
          </w:p>
        </w:tc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15D62" w:rsidRDefault="00415D62" w:rsidP="00415D62">
      <w:pPr>
        <w:rPr>
          <w:b/>
          <w:color w:val="000000" w:themeColor="text1"/>
          <w:sz w:val="24"/>
          <w:szCs w:val="24"/>
        </w:rPr>
      </w:pPr>
    </w:p>
    <w:p w:rsidR="00415D62" w:rsidRDefault="00415D62">
      <w:pPr>
        <w:rPr>
          <w:b/>
          <w:color w:val="000000" w:themeColor="text1"/>
          <w:sz w:val="24"/>
          <w:szCs w:val="24"/>
        </w:rPr>
      </w:pPr>
    </w:p>
    <w:p w:rsidR="00415D62" w:rsidRDefault="00415D62">
      <w:pPr>
        <w:rPr>
          <w:b/>
          <w:color w:val="000000" w:themeColor="text1"/>
          <w:sz w:val="24"/>
          <w:szCs w:val="24"/>
        </w:rPr>
      </w:pPr>
    </w:p>
    <w:p w:rsidR="00415D62" w:rsidRDefault="00415D62">
      <w:pPr>
        <w:rPr>
          <w:b/>
          <w:color w:val="000000" w:themeColor="text1"/>
          <w:sz w:val="24"/>
          <w:szCs w:val="24"/>
        </w:rPr>
      </w:pPr>
    </w:p>
    <w:p w:rsidR="00415D62" w:rsidRPr="00DC65EB" w:rsidRDefault="00415D62" w:rsidP="00DC65EB">
      <w:pPr>
        <w:jc w:val="center"/>
        <w:rPr>
          <w:b/>
          <w:color w:val="FF0000"/>
          <w:sz w:val="32"/>
          <w:szCs w:val="32"/>
        </w:rPr>
      </w:pPr>
      <w:r w:rsidRPr="00DC65EB">
        <w:rPr>
          <w:b/>
          <w:color w:val="FF0000"/>
          <w:sz w:val="32"/>
          <w:szCs w:val="32"/>
        </w:rPr>
        <w:t xml:space="preserve">CAMPO </w:t>
      </w:r>
      <w:proofErr w:type="spellStart"/>
      <w:r w:rsidRPr="00DC65EB">
        <w:rPr>
          <w:b/>
          <w:color w:val="FF0000"/>
          <w:sz w:val="32"/>
          <w:szCs w:val="32"/>
        </w:rPr>
        <w:t>DI</w:t>
      </w:r>
      <w:proofErr w:type="spellEnd"/>
      <w:r w:rsidRPr="00DC65EB">
        <w:rPr>
          <w:b/>
          <w:color w:val="FF0000"/>
          <w:sz w:val="32"/>
          <w:szCs w:val="32"/>
        </w:rPr>
        <w:t xml:space="preserve"> ESPERIENZA</w:t>
      </w:r>
    </w:p>
    <w:p w:rsidR="00415D62" w:rsidRPr="00DC65EB" w:rsidRDefault="00415D62" w:rsidP="00DC65EB">
      <w:pPr>
        <w:jc w:val="center"/>
        <w:rPr>
          <w:b/>
          <w:color w:val="FF0000"/>
          <w:sz w:val="32"/>
          <w:szCs w:val="32"/>
        </w:rPr>
      </w:pPr>
      <w:r w:rsidRPr="00DC65EB">
        <w:rPr>
          <w:b/>
          <w:color w:val="FF0000"/>
          <w:sz w:val="32"/>
          <w:szCs w:val="32"/>
        </w:rPr>
        <w:t>IL CORPO E IL MOVIMENTO</w:t>
      </w:r>
    </w:p>
    <w:p w:rsidR="00DC65EB" w:rsidRDefault="00DC65EB">
      <w:pPr>
        <w:rPr>
          <w:b/>
          <w:color w:val="000000" w:themeColor="text1"/>
          <w:sz w:val="24"/>
          <w:szCs w:val="24"/>
        </w:rPr>
      </w:pPr>
    </w:p>
    <w:p w:rsidR="00415D62" w:rsidRDefault="00415D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ICF-CY ATTIVITA’ PERSONALI </w:t>
      </w:r>
    </w:p>
    <w:p w:rsidR="00415D62" w:rsidRDefault="00415D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Mobilità </w:t>
      </w:r>
    </w:p>
    <w:p w:rsidR="00415D62" w:rsidRDefault="00415D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Cambiare e mantenere una posizione corretta </w:t>
      </w:r>
    </w:p>
    <w:p w:rsidR="00415D62" w:rsidRDefault="00415D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D410-d429, d430-d449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415D62" w:rsidTr="00A441D4"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415D62" w:rsidRPr="00AC4ED5" w:rsidRDefault="00415D62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60" w:type="dxa"/>
          </w:tcPr>
          <w:p w:rsidR="00415D62" w:rsidRPr="00AC4ED5" w:rsidRDefault="00415D62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415D62" w:rsidTr="00A441D4">
        <w:tc>
          <w:tcPr>
            <w:tcW w:w="3259" w:type="dxa"/>
          </w:tcPr>
          <w:p w:rsidR="00415D62" w:rsidRPr="00AC4ED5" w:rsidRDefault="00DC65EB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Denomina le principali parti del corpo </w:t>
            </w:r>
          </w:p>
        </w:tc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5D62" w:rsidTr="00A441D4">
        <w:tc>
          <w:tcPr>
            <w:tcW w:w="3259" w:type="dxa"/>
          </w:tcPr>
          <w:p w:rsidR="00415D62" w:rsidRPr="00AC4ED5" w:rsidRDefault="00DC65EB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Assume semplici posizioni imitando l’adulto </w:t>
            </w:r>
          </w:p>
        </w:tc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5D62" w:rsidTr="00A441D4">
        <w:tc>
          <w:tcPr>
            <w:tcW w:w="3259" w:type="dxa"/>
          </w:tcPr>
          <w:p w:rsidR="00415D62" w:rsidRPr="00AC4ED5" w:rsidRDefault="00DC65EB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Assume semplici posizioni su comando verbale </w:t>
            </w:r>
          </w:p>
        </w:tc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5D62" w:rsidTr="00A441D4">
        <w:tc>
          <w:tcPr>
            <w:tcW w:w="3259" w:type="dxa"/>
          </w:tcPr>
          <w:p w:rsidR="00415D62" w:rsidRPr="00AC4ED5" w:rsidRDefault="00DC65EB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Disegna la figura umana </w:t>
            </w:r>
          </w:p>
        </w:tc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15D62" w:rsidTr="00A441D4">
        <w:tc>
          <w:tcPr>
            <w:tcW w:w="3259" w:type="dxa"/>
          </w:tcPr>
          <w:p w:rsidR="00415D62" w:rsidRPr="00AC4ED5" w:rsidRDefault="00DC65EB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Denomina le principali parti del corpo su sé stesso e sull’altro</w:t>
            </w:r>
          </w:p>
        </w:tc>
        <w:tc>
          <w:tcPr>
            <w:tcW w:w="3259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D62" w:rsidRDefault="00415D62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C65EB" w:rsidTr="00A441D4">
        <w:tc>
          <w:tcPr>
            <w:tcW w:w="3259" w:type="dxa"/>
          </w:tcPr>
          <w:p w:rsidR="00DC65EB" w:rsidRDefault="00DC65EB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Denomina le principali parti del corpo su una bambola </w:t>
            </w:r>
          </w:p>
        </w:tc>
        <w:tc>
          <w:tcPr>
            <w:tcW w:w="3259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C65EB" w:rsidTr="00A441D4">
        <w:tc>
          <w:tcPr>
            <w:tcW w:w="3259" w:type="dxa"/>
          </w:tcPr>
          <w:p w:rsidR="00DC65EB" w:rsidRDefault="00DC65EB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Denomina le principali parti del corpo su un’immagine </w:t>
            </w:r>
          </w:p>
        </w:tc>
        <w:tc>
          <w:tcPr>
            <w:tcW w:w="3259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C65EB" w:rsidTr="00A441D4">
        <w:tc>
          <w:tcPr>
            <w:tcW w:w="3259" w:type="dxa"/>
          </w:tcPr>
          <w:p w:rsidR="00DC65EB" w:rsidRDefault="00DC65EB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Conosce l’uso delle varie parti del corpo </w:t>
            </w:r>
          </w:p>
        </w:tc>
        <w:tc>
          <w:tcPr>
            <w:tcW w:w="3259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C65EB" w:rsidTr="00A441D4">
        <w:tc>
          <w:tcPr>
            <w:tcW w:w="3259" w:type="dxa"/>
          </w:tcPr>
          <w:p w:rsidR="00DC65EB" w:rsidRDefault="00DC65EB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Riconosce la destra e la sinistra su sé stesso </w:t>
            </w:r>
          </w:p>
        </w:tc>
        <w:tc>
          <w:tcPr>
            <w:tcW w:w="3259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C65EB" w:rsidTr="00A441D4">
        <w:tc>
          <w:tcPr>
            <w:tcW w:w="3259" w:type="dxa"/>
          </w:tcPr>
          <w:p w:rsidR="00DC65EB" w:rsidRDefault="00DC65EB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Verbalizza posizioni del corpo </w:t>
            </w:r>
          </w:p>
        </w:tc>
        <w:tc>
          <w:tcPr>
            <w:tcW w:w="3259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C65EB" w:rsidTr="00A441D4">
        <w:tc>
          <w:tcPr>
            <w:tcW w:w="3259" w:type="dxa"/>
          </w:tcPr>
          <w:p w:rsidR="00DC65EB" w:rsidRDefault="00DC65EB" w:rsidP="00DC65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Denomina i segmenti corporei impegnati in un movimento </w:t>
            </w:r>
          </w:p>
        </w:tc>
        <w:tc>
          <w:tcPr>
            <w:tcW w:w="3259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C65EB" w:rsidTr="00A441D4">
        <w:tc>
          <w:tcPr>
            <w:tcW w:w="3259" w:type="dxa"/>
          </w:tcPr>
          <w:p w:rsidR="00DC65EB" w:rsidRDefault="00DC65EB" w:rsidP="00DC65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Disegna la figura umana completa </w:t>
            </w:r>
          </w:p>
        </w:tc>
        <w:tc>
          <w:tcPr>
            <w:tcW w:w="3259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C65EB" w:rsidTr="00A441D4">
        <w:tc>
          <w:tcPr>
            <w:tcW w:w="3259" w:type="dxa"/>
          </w:tcPr>
          <w:p w:rsidR="00DC65EB" w:rsidRDefault="00DC65EB" w:rsidP="00DC65EB">
            <w:pPr>
              <w:tabs>
                <w:tab w:val="left" w:pos="100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Completa immagini relative alla figura umana </w:t>
            </w:r>
            <w:r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259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C65EB" w:rsidTr="00A441D4">
        <w:tc>
          <w:tcPr>
            <w:tcW w:w="3259" w:type="dxa"/>
          </w:tcPr>
          <w:p w:rsidR="00DC65EB" w:rsidRDefault="00DC65EB" w:rsidP="00DC65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Ricompone un puzzle della figura umana diviso </w:t>
            </w:r>
          </w:p>
        </w:tc>
        <w:tc>
          <w:tcPr>
            <w:tcW w:w="3259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C65EB" w:rsidTr="00A441D4">
        <w:tc>
          <w:tcPr>
            <w:tcW w:w="3259" w:type="dxa"/>
          </w:tcPr>
          <w:p w:rsidR="00DC65EB" w:rsidRDefault="00DC65EB" w:rsidP="00DC65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Ha acquisito la dominanza laterale </w:t>
            </w:r>
          </w:p>
        </w:tc>
        <w:tc>
          <w:tcPr>
            <w:tcW w:w="3259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5EB" w:rsidRDefault="00DC65EB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F2B3B" w:rsidRDefault="00FF2B3B" w:rsidP="00DC65EB">
      <w:pPr>
        <w:rPr>
          <w:b/>
          <w:color w:val="000000" w:themeColor="text1"/>
          <w:sz w:val="24"/>
          <w:szCs w:val="24"/>
        </w:rPr>
      </w:pPr>
    </w:p>
    <w:p w:rsidR="00FF2B3B" w:rsidRDefault="00FF2B3B" w:rsidP="00DC65EB">
      <w:pPr>
        <w:rPr>
          <w:b/>
          <w:color w:val="000000" w:themeColor="text1"/>
          <w:sz w:val="24"/>
          <w:szCs w:val="24"/>
        </w:rPr>
      </w:pPr>
    </w:p>
    <w:p w:rsidR="00FF2B3B" w:rsidRDefault="00FF2B3B" w:rsidP="00DC65EB">
      <w:pPr>
        <w:rPr>
          <w:b/>
          <w:color w:val="000000" w:themeColor="text1"/>
          <w:sz w:val="24"/>
          <w:szCs w:val="24"/>
        </w:rPr>
      </w:pPr>
    </w:p>
    <w:p w:rsidR="00DC65EB" w:rsidRDefault="00DC65EB" w:rsidP="00DC65E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ICF-CY ATTIVITA’ PERSONALI </w:t>
      </w:r>
    </w:p>
    <w:p w:rsidR="00DC65EB" w:rsidRDefault="00DC65EB" w:rsidP="00DC65E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Mobilità </w:t>
      </w:r>
    </w:p>
    <w:p w:rsidR="00DC65EB" w:rsidRDefault="00DC65EB" w:rsidP="00DC65E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Cambiare e mantenere una posizione corretta </w:t>
      </w:r>
    </w:p>
    <w:p w:rsidR="00DC65EB" w:rsidRDefault="00DC65E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d450-d469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CA6AF7" w:rsidRPr="00AC4ED5" w:rsidTr="00A441D4"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CA6AF7" w:rsidRPr="00AC4ED5" w:rsidRDefault="00CA6AF7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60" w:type="dxa"/>
          </w:tcPr>
          <w:p w:rsidR="00CA6AF7" w:rsidRPr="00AC4ED5" w:rsidRDefault="00CA6AF7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CA6AF7" w:rsidTr="00A441D4">
        <w:tc>
          <w:tcPr>
            <w:tcW w:w="3259" w:type="dxa"/>
          </w:tcPr>
          <w:p w:rsidR="00CA6AF7" w:rsidRPr="00AC4ED5" w:rsidRDefault="00CA6AF7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Mantiene posizioni rimanendo immobile per alcuni secondi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Pr="00AC4ED5" w:rsidRDefault="00CA6AF7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Si sposta nell’ambiente aggirando gli ostacoli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Pr="00AC4ED5" w:rsidRDefault="00CA6AF7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Cammina su una linea tracciata sul pavimento 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Pr="00AC4ED5" w:rsidRDefault="00CA6AF7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Corre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Pr="00AC4ED5" w:rsidRDefault="00CA6AF7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Sale e scende le scale 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Default="00CA6AF7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Esegue saltelli 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Default="00CA6AF7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Esegue due movimenti in sequenza imitando l’adulto 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Default="00CA6AF7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Si solleva sulle punte dei piedi 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Default="00CA6AF7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Riesce a stare in equilibrio su un piede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Default="00CA6AF7" w:rsidP="00CA6AF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Esegue saltelli a piedi uniti 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Default="00CA6AF7" w:rsidP="00CA6AF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Esegue saltelli a piedi uniti e divaricati 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Default="00CA6AF7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Salta un piccolo ostacolo 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Default="00CA6AF7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Cammina sopra blocchi posti sul pavimento 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Default="00CA6AF7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Esegue movimenti in sequenza imitando l’adulto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C65EB" w:rsidRDefault="00DC65EB">
      <w:pPr>
        <w:rPr>
          <w:b/>
          <w:color w:val="000000" w:themeColor="text1"/>
          <w:sz w:val="24"/>
          <w:szCs w:val="24"/>
        </w:rPr>
      </w:pPr>
    </w:p>
    <w:p w:rsidR="00DC65EB" w:rsidRDefault="00DC65EB">
      <w:pPr>
        <w:rPr>
          <w:b/>
          <w:color w:val="000000" w:themeColor="text1"/>
          <w:sz w:val="24"/>
          <w:szCs w:val="24"/>
        </w:rPr>
      </w:pPr>
    </w:p>
    <w:p w:rsidR="00CA6AF7" w:rsidRDefault="00CA6AF7">
      <w:pPr>
        <w:rPr>
          <w:b/>
          <w:color w:val="000000" w:themeColor="text1"/>
          <w:sz w:val="24"/>
          <w:szCs w:val="24"/>
        </w:rPr>
      </w:pPr>
    </w:p>
    <w:p w:rsidR="00CA6AF7" w:rsidRDefault="00CA6AF7">
      <w:pPr>
        <w:rPr>
          <w:b/>
          <w:color w:val="000000" w:themeColor="text1"/>
          <w:sz w:val="24"/>
          <w:szCs w:val="24"/>
        </w:rPr>
      </w:pPr>
    </w:p>
    <w:p w:rsidR="00FF2B3B" w:rsidRDefault="00FF2B3B">
      <w:pPr>
        <w:rPr>
          <w:b/>
          <w:color w:val="000000" w:themeColor="text1"/>
          <w:sz w:val="24"/>
          <w:szCs w:val="24"/>
        </w:rPr>
      </w:pPr>
    </w:p>
    <w:p w:rsidR="00FF2B3B" w:rsidRDefault="00FF2B3B">
      <w:pPr>
        <w:rPr>
          <w:b/>
          <w:color w:val="000000" w:themeColor="text1"/>
          <w:sz w:val="24"/>
          <w:szCs w:val="24"/>
        </w:rPr>
      </w:pPr>
    </w:p>
    <w:p w:rsidR="00FF2B3B" w:rsidRDefault="00FF2B3B">
      <w:pPr>
        <w:rPr>
          <w:b/>
          <w:color w:val="000000" w:themeColor="text1"/>
          <w:sz w:val="24"/>
          <w:szCs w:val="24"/>
        </w:rPr>
      </w:pPr>
    </w:p>
    <w:p w:rsidR="00FF2B3B" w:rsidRDefault="00FF2B3B">
      <w:pPr>
        <w:rPr>
          <w:b/>
          <w:color w:val="000000" w:themeColor="text1"/>
          <w:sz w:val="24"/>
          <w:szCs w:val="24"/>
        </w:rPr>
      </w:pPr>
    </w:p>
    <w:p w:rsidR="00FF2B3B" w:rsidRDefault="00FF2B3B">
      <w:pPr>
        <w:rPr>
          <w:b/>
          <w:color w:val="000000" w:themeColor="text1"/>
          <w:sz w:val="24"/>
          <w:szCs w:val="24"/>
        </w:rPr>
      </w:pPr>
    </w:p>
    <w:p w:rsidR="00FF2B3B" w:rsidRDefault="00FF2B3B">
      <w:pPr>
        <w:rPr>
          <w:b/>
          <w:color w:val="000000" w:themeColor="text1"/>
          <w:sz w:val="24"/>
          <w:szCs w:val="24"/>
        </w:rPr>
      </w:pPr>
    </w:p>
    <w:p w:rsidR="00CA6AF7" w:rsidRDefault="00CA6AF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ICF-CY  ATTIVITA’ PERSONALI </w:t>
      </w:r>
    </w:p>
    <w:p w:rsidR="00CA6AF7" w:rsidRDefault="00CA6AF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d440 Uso fine della mano e del braccio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CA6AF7" w:rsidRPr="00AC4ED5" w:rsidTr="00A441D4"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CA6AF7" w:rsidRPr="00AC4ED5" w:rsidRDefault="00CA6AF7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60" w:type="dxa"/>
          </w:tcPr>
          <w:p w:rsidR="00CA6AF7" w:rsidRPr="00AC4ED5" w:rsidRDefault="00CA6AF7" w:rsidP="00A441D4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CA6AF7" w:rsidTr="00A441D4">
        <w:tc>
          <w:tcPr>
            <w:tcW w:w="3259" w:type="dxa"/>
          </w:tcPr>
          <w:p w:rsidR="00CA6AF7" w:rsidRPr="00AC4ED5" w:rsidRDefault="00CA6AF7" w:rsidP="00CA6AF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Esegue incastri 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Pr="00AC4ED5" w:rsidRDefault="00CA6AF7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Lancia la palla 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Pr="00AC4ED5" w:rsidRDefault="00CA6AF7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Lancia la palla per colpire un oggetto 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Pr="00AC4ED5" w:rsidRDefault="00CA6AF7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Afferra la palla 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Pr="00AC4ED5" w:rsidRDefault="00CA6AF7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Costruisce una torre </w:t>
            </w:r>
            <w:r w:rsidR="000272BE">
              <w:rPr>
                <w:color w:val="000000" w:themeColor="text1"/>
                <w:sz w:val="24"/>
                <w:szCs w:val="24"/>
              </w:rPr>
              <w:t xml:space="preserve">con i cubi 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A6AF7" w:rsidTr="00A441D4">
        <w:tc>
          <w:tcPr>
            <w:tcW w:w="3259" w:type="dxa"/>
          </w:tcPr>
          <w:p w:rsidR="00CA6AF7" w:rsidRDefault="000272BE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Infila chiodini nella griglia </w:t>
            </w:r>
          </w:p>
        </w:tc>
        <w:tc>
          <w:tcPr>
            <w:tcW w:w="3259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AF7" w:rsidRDefault="00CA6AF7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2BE" w:rsidTr="00A441D4">
        <w:tc>
          <w:tcPr>
            <w:tcW w:w="3259" w:type="dxa"/>
          </w:tcPr>
          <w:p w:rsidR="000272BE" w:rsidRDefault="000272BE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Esegue puzzle</w:t>
            </w:r>
          </w:p>
        </w:tc>
        <w:tc>
          <w:tcPr>
            <w:tcW w:w="3259" w:type="dxa"/>
          </w:tcPr>
          <w:p w:rsidR="000272BE" w:rsidRDefault="000272BE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72BE" w:rsidRDefault="000272BE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2BE" w:rsidTr="00A441D4">
        <w:tc>
          <w:tcPr>
            <w:tcW w:w="3259" w:type="dxa"/>
          </w:tcPr>
          <w:p w:rsidR="000272BE" w:rsidRDefault="000272BE" w:rsidP="000272B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Esegue percorsi grafici in direzione sinistra  - destra rimanendo nei margini </w:t>
            </w:r>
          </w:p>
        </w:tc>
        <w:tc>
          <w:tcPr>
            <w:tcW w:w="3259" w:type="dxa"/>
          </w:tcPr>
          <w:p w:rsidR="000272BE" w:rsidRDefault="000272BE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72BE" w:rsidRDefault="000272BE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2BE" w:rsidTr="00A441D4">
        <w:tc>
          <w:tcPr>
            <w:tcW w:w="3259" w:type="dxa"/>
          </w:tcPr>
          <w:p w:rsidR="000272BE" w:rsidRDefault="000272BE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Usa correttamente le forbici </w:t>
            </w:r>
          </w:p>
        </w:tc>
        <w:tc>
          <w:tcPr>
            <w:tcW w:w="3259" w:type="dxa"/>
          </w:tcPr>
          <w:p w:rsidR="000272BE" w:rsidRDefault="000272BE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72BE" w:rsidRDefault="000272BE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2BE" w:rsidTr="00A441D4">
        <w:tc>
          <w:tcPr>
            <w:tcW w:w="3259" w:type="dxa"/>
          </w:tcPr>
          <w:p w:rsidR="000272BE" w:rsidRDefault="000272BE" w:rsidP="00A441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Impugna correttamente il mezzo grafico </w:t>
            </w:r>
          </w:p>
        </w:tc>
        <w:tc>
          <w:tcPr>
            <w:tcW w:w="3259" w:type="dxa"/>
          </w:tcPr>
          <w:p w:rsidR="000272BE" w:rsidRDefault="000272BE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72BE" w:rsidRDefault="000272BE" w:rsidP="00A441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A6AF7" w:rsidRDefault="00CA6AF7">
      <w:pPr>
        <w:rPr>
          <w:b/>
          <w:color w:val="000000" w:themeColor="text1"/>
          <w:sz w:val="24"/>
          <w:szCs w:val="24"/>
        </w:rPr>
      </w:pPr>
    </w:p>
    <w:p w:rsidR="00CA6AF7" w:rsidRDefault="00CA6AF7">
      <w:pPr>
        <w:rPr>
          <w:b/>
          <w:color w:val="000000" w:themeColor="text1"/>
          <w:sz w:val="24"/>
          <w:szCs w:val="24"/>
        </w:rPr>
      </w:pPr>
    </w:p>
    <w:p w:rsidR="00875D85" w:rsidRDefault="00875D85">
      <w:pPr>
        <w:rPr>
          <w:b/>
          <w:color w:val="000000" w:themeColor="text1"/>
          <w:sz w:val="24"/>
          <w:szCs w:val="24"/>
        </w:rPr>
      </w:pPr>
    </w:p>
    <w:p w:rsidR="00875D85" w:rsidRDefault="00875D85">
      <w:pPr>
        <w:rPr>
          <w:b/>
          <w:color w:val="000000" w:themeColor="text1"/>
          <w:sz w:val="24"/>
          <w:szCs w:val="24"/>
        </w:rPr>
      </w:pPr>
    </w:p>
    <w:p w:rsidR="00875D85" w:rsidRDefault="00875D85">
      <w:pPr>
        <w:rPr>
          <w:b/>
          <w:color w:val="000000" w:themeColor="text1"/>
          <w:sz w:val="24"/>
          <w:szCs w:val="24"/>
        </w:rPr>
      </w:pPr>
    </w:p>
    <w:p w:rsidR="00875D85" w:rsidRDefault="00875D85">
      <w:pPr>
        <w:rPr>
          <w:b/>
          <w:color w:val="000000" w:themeColor="text1"/>
          <w:sz w:val="24"/>
          <w:szCs w:val="24"/>
        </w:rPr>
      </w:pPr>
    </w:p>
    <w:p w:rsidR="00875D85" w:rsidRDefault="00875D85">
      <w:pPr>
        <w:rPr>
          <w:b/>
          <w:color w:val="000000" w:themeColor="text1"/>
          <w:sz w:val="24"/>
          <w:szCs w:val="24"/>
        </w:rPr>
      </w:pPr>
    </w:p>
    <w:p w:rsidR="00875D85" w:rsidRDefault="00875D85">
      <w:pPr>
        <w:rPr>
          <w:b/>
          <w:color w:val="000000" w:themeColor="text1"/>
          <w:sz w:val="24"/>
          <w:szCs w:val="24"/>
        </w:rPr>
      </w:pPr>
    </w:p>
    <w:p w:rsidR="00875D85" w:rsidRDefault="00875D85">
      <w:pPr>
        <w:rPr>
          <w:b/>
          <w:color w:val="000000" w:themeColor="text1"/>
          <w:sz w:val="24"/>
          <w:szCs w:val="24"/>
        </w:rPr>
      </w:pPr>
    </w:p>
    <w:p w:rsidR="00875D85" w:rsidRDefault="00875D85">
      <w:pPr>
        <w:rPr>
          <w:b/>
          <w:color w:val="000000" w:themeColor="text1"/>
          <w:sz w:val="24"/>
          <w:szCs w:val="24"/>
        </w:rPr>
      </w:pPr>
    </w:p>
    <w:p w:rsidR="00875D85" w:rsidRDefault="00875D85">
      <w:pPr>
        <w:rPr>
          <w:b/>
          <w:color w:val="000000" w:themeColor="text1"/>
          <w:sz w:val="24"/>
          <w:szCs w:val="24"/>
        </w:rPr>
      </w:pPr>
    </w:p>
    <w:p w:rsidR="00875D85" w:rsidRDefault="00875D85">
      <w:pPr>
        <w:rPr>
          <w:b/>
          <w:color w:val="000000" w:themeColor="text1"/>
          <w:sz w:val="24"/>
          <w:szCs w:val="24"/>
        </w:rPr>
      </w:pPr>
    </w:p>
    <w:p w:rsidR="00875D85" w:rsidRDefault="00875D85">
      <w:pPr>
        <w:rPr>
          <w:b/>
          <w:color w:val="000000" w:themeColor="text1"/>
          <w:sz w:val="24"/>
          <w:szCs w:val="24"/>
        </w:rPr>
      </w:pPr>
    </w:p>
    <w:p w:rsidR="00FF2B3B" w:rsidRDefault="00FF2B3B">
      <w:pPr>
        <w:rPr>
          <w:b/>
          <w:color w:val="000000" w:themeColor="text1"/>
          <w:sz w:val="24"/>
          <w:szCs w:val="24"/>
        </w:rPr>
      </w:pPr>
    </w:p>
    <w:p w:rsidR="00FF2B3B" w:rsidRDefault="00FF2B3B">
      <w:pPr>
        <w:rPr>
          <w:b/>
          <w:color w:val="000000" w:themeColor="text1"/>
          <w:sz w:val="24"/>
          <w:szCs w:val="24"/>
        </w:rPr>
      </w:pPr>
    </w:p>
    <w:p w:rsidR="00FF2B3B" w:rsidRDefault="00FF2B3B">
      <w:pPr>
        <w:rPr>
          <w:b/>
          <w:color w:val="000000" w:themeColor="text1"/>
          <w:sz w:val="24"/>
          <w:szCs w:val="24"/>
        </w:rPr>
      </w:pPr>
    </w:p>
    <w:p w:rsidR="00FF2B3B" w:rsidRDefault="00FF2B3B">
      <w:pPr>
        <w:rPr>
          <w:b/>
          <w:color w:val="000000" w:themeColor="text1"/>
          <w:sz w:val="24"/>
          <w:szCs w:val="24"/>
        </w:rPr>
      </w:pPr>
    </w:p>
    <w:p w:rsidR="00875D85" w:rsidRPr="00FF2B3B" w:rsidRDefault="00875D85" w:rsidP="00FF2B3B">
      <w:pPr>
        <w:jc w:val="center"/>
        <w:rPr>
          <w:b/>
          <w:color w:val="FF0000"/>
          <w:sz w:val="32"/>
          <w:szCs w:val="32"/>
        </w:rPr>
      </w:pPr>
      <w:r w:rsidRPr="00FF2B3B">
        <w:rPr>
          <w:b/>
          <w:color w:val="FF0000"/>
          <w:sz w:val="32"/>
          <w:szCs w:val="32"/>
        </w:rPr>
        <w:t xml:space="preserve">CAMPO </w:t>
      </w:r>
      <w:proofErr w:type="spellStart"/>
      <w:r w:rsidRPr="00FF2B3B">
        <w:rPr>
          <w:b/>
          <w:color w:val="FF0000"/>
          <w:sz w:val="32"/>
          <w:szCs w:val="32"/>
        </w:rPr>
        <w:t>DI</w:t>
      </w:r>
      <w:proofErr w:type="spellEnd"/>
      <w:r w:rsidRPr="00FF2B3B">
        <w:rPr>
          <w:b/>
          <w:color w:val="FF0000"/>
          <w:sz w:val="32"/>
          <w:szCs w:val="32"/>
        </w:rPr>
        <w:t xml:space="preserve"> ESPERIENZA</w:t>
      </w:r>
    </w:p>
    <w:p w:rsidR="00875D85" w:rsidRPr="00FF2B3B" w:rsidRDefault="00875D85" w:rsidP="00FF2B3B">
      <w:pPr>
        <w:jc w:val="center"/>
        <w:rPr>
          <w:b/>
          <w:color w:val="FF0000"/>
          <w:sz w:val="32"/>
          <w:szCs w:val="32"/>
        </w:rPr>
      </w:pPr>
      <w:r w:rsidRPr="00FF2B3B">
        <w:rPr>
          <w:b/>
          <w:color w:val="FF0000"/>
          <w:sz w:val="32"/>
          <w:szCs w:val="32"/>
        </w:rPr>
        <w:t>IMMAGINI, SUONI E COLORI</w:t>
      </w:r>
    </w:p>
    <w:p w:rsidR="00FF2B3B" w:rsidRDefault="00FF2B3B">
      <w:pPr>
        <w:rPr>
          <w:b/>
          <w:color w:val="000000" w:themeColor="text1"/>
          <w:sz w:val="28"/>
          <w:szCs w:val="28"/>
        </w:rPr>
      </w:pPr>
    </w:p>
    <w:p w:rsidR="00875D85" w:rsidRDefault="00875D8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ICF- CY ATTIVITA’ PERSONALI </w:t>
      </w:r>
    </w:p>
    <w:p w:rsidR="00875D85" w:rsidRDefault="00875D8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D335 Produrre messaggi non verbali </w:t>
      </w:r>
    </w:p>
    <w:p w:rsidR="00875D85" w:rsidRDefault="00875D85">
      <w:pPr>
        <w:rPr>
          <w:b/>
          <w:color w:val="000000" w:themeColor="text1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875D85" w:rsidTr="00642CFE">
        <w:tc>
          <w:tcPr>
            <w:tcW w:w="3259" w:type="dxa"/>
          </w:tcPr>
          <w:p w:rsidR="00875D85" w:rsidRDefault="00875D85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875D85" w:rsidRPr="00AC4ED5" w:rsidRDefault="00875D85" w:rsidP="00642CFE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60" w:type="dxa"/>
          </w:tcPr>
          <w:p w:rsidR="00875D85" w:rsidRPr="00AC4ED5" w:rsidRDefault="00875D85" w:rsidP="00642CFE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875D85" w:rsidTr="00642CFE">
        <w:tc>
          <w:tcPr>
            <w:tcW w:w="3259" w:type="dxa"/>
          </w:tcPr>
          <w:p w:rsidR="00875D85" w:rsidRPr="00AC4ED5" w:rsidRDefault="00E17C19" w:rsidP="00875D8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Esegue linee verticali, orizzontali e circolari</w:t>
            </w:r>
          </w:p>
        </w:tc>
        <w:tc>
          <w:tcPr>
            <w:tcW w:w="3259" w:type="dxa"/>
          </w:tcPr>
          <w:p w:rsidR="00875D85" w:rsidRDefault="00875D85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5D85" w:rsidRDefault="00875D85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75D85" w:rsidTr="00642CFE">
        <w:tc>
          <w:tcPr>
            <w:tcW w:w="3259" w:type="dxa"/>
          </w:tcPr>
          <w:p w:rsidR="00875D85" w:rsidRPr="00AC4ED5" w:rsidRDefault="00E17C19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Riproduce elementi attraverso il disegno </w:t>
            </w:r>
          </w:p>
        </w:tc>
        <w:tc>
          <w:tcPr>
            <w:tcW w:w="3259" w:type="dxa"/>
          </w:tcPr>
          <w:p w:rsidR="00875D85" w:rsidRDefault="00875D85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5D85" w:rsidRDefault="00875D85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75D85" w:rsidTr="00642CFE">
        <w:tc>
          <w:tcPr>
            <w:tcW w:w="3259" w:type="dxa"/>
          </w:tcPr>
          <w:p w:rsidR="00875D85" w:rsidRPr="00AC4ED5" w:rsidRDefault="00E17C19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Colora ciò che ha disegnato </w:t>
            </w:r>
          </w:p>
        </w:tc>
        <w:tc>
          <w:tcPr>
            <w:tcW w:w="3259" w:type="dxa"/>
          </w:tcPr>
          <w:p w:rsidR="00875D85" w:rsidRDefault="00875D85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5D85" w:rsidRDefault="00875D85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75D85" w:rsidTr="00642CFE">
        <w:tc>
          <w:tcPr>
            <w:tcW w:w="3259" w:type="dxa"/>
          </w:tcPr>
          <w:p w:rsidR="00875D85" w:rsidRPr="00AC4ED5" w:rsidRDefault="00E17C19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Si esprime con il disegno </w:t>
            </w:r>
          </w:p>
        </w:tc>
        <w:tc>
          <w:tcPr>
            <w:tcW w:w="3259" w:type="dxa"/>
          </w:tcPr>
          <w:p w:rsidR="00875D85" w:rsidRDefault="00875D85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5D85" w:rsidRDefault="00875D85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75D85" w:rsidTr="00642CFE">
        <w:tc>
          <w:tcPr>
            <w:tcW w:w="3259" w:type="dxa"/>
          </w:tcPr>
          <w:p w:rsidR="00875D85" w:rsidRPr="00AC4ED5" w:rsidRDefault="00E17C19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Nel disegno rispetta le relazioni spaziali </w:t>
            </w:r>
          </w:p>
        </w:tc>
        <w:tc>
          <w:tcPr>
            <w:tcW w:w="3259" w:type="dxa"/>
          </w:tcPr>
          <w:p w:rsidR="00875D85" w:rsidRDefault="00875D85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5D85" w:rsidRDefault="00875D85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75D85" w:rsidTr="00642CFE">
        <w:tc>
          <w:tcPr>
            <w:tcW w:w="3259" w:type="dxa"/>
          </w:tcPr>
          <w:p w:rsidR="00875D85" w:rsidRPr="00AC4ED5" w:rsidRDefault="00E17C19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Scrive il proprio nome </w:t>
            </w:r>
          </w:p>
        </w:tc>
        <w:tc>
          <w:tcPr>
            <w:tcW w:w="3259" w:type="dxa"/>
          </w:tcPr>
          <w:p w:rsidR="00875D85" w:rsidRDefault="00875D85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5D85" w:rsidRDefault="00875D85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75D85" w:rsidTr="00642CFE">
        <w:tc>
          <w:tcPr>
            <w:tcW w:w="3259" w:type="dxa"/>
          </w:tcPr>
          <w:p w:rsidR="00875D85" w:rsidRPr="00AC4ED5" w:rsidRDefault="00E17C19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Copia semplici parole </w:t>
            </w:r>
          </w:p>
        </w:tc>
        <w:tc>
          <w:tcPr>
            <w:tcW w:w="3259" w:type="dxa"/>
          </w:tcPr>
          <w:p w:rsidR="00875D85" w:rsidRDefault="00875D85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5D85" w:rsidRDefault="00875D85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75D85" w:rsidRDefault="00875D85" w:rsidP="00875D85">
      <w:pPr>
        <w:rPr>
          <w:b/>
          <w:color w:val="000000" w:themeColor="text1"/>
          <w:sz w:val="24"/>
          <w:szCs w:val="24"/>
        </w:rPr>
      </w:pPr>
    </w:p>
    <w:p w:rsidR="00E17C19" w:rsidRDefault="00E17C19" w:rsidP="00E17C1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ICF- CY ATTIVITA’ PERSONALI </w:t>
      </w:r>
    </w:p>
    <w:p w:rsidR="00E17C19" w:rsidRDefault="00E17C19" w:rsidP="00875D8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d115 Ascoltare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E17C19" w:rsidRPr="00AC4ED5" w:rsidTr="00642CFE">
        <w:tc>
          <w:tcPr>
            <w:tcW w:w="3259" w:type="dxa"/>
          </w:tcPr>
          <w:p w:rsidR="00E17C19" w:rsidRDefault="00E17C19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E17C19" w:rsidRPr="00AC4ED5" w:rsidRDefault="00E17C19" w:rsidP="00642CFE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60" w:type="dxa"/>
          </w:tcPr>
          <w:p w:rsidR="00E17C19" w:rsidRPr="00AC4ED5" w:rsidRDefault="00E17C19" w:rsidP="00642CFE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E17C19" w:rsidTr="00642CFE">
        <w:tc>
          <w:tcPr>
            <w:tcW w:w="3259" w:type="dxa"/>
          </w:tcPr>
          <w:p w:rsidR="00E17C19" w:rsidRPr="00AC4ED5" w:rsidRDefault="002B1225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Presta attenzione alla durata e all’intensità del suono </w:t>
            </w:r>
          </w:p>
        </w:tc>
        <w:tc>
          <w:tcPr>
            <w:tcW w:w="3259" w:type="dxa"/>
          </w:tcPr>
          <w:p w:rsidR="00E17C19" w:rsidRDefault="00E17C19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7C19" w:rsidRDefault="00E17C19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17C19" w:rsidTr="00642CFE">
        <w:tc>
          <w:tcPr>
            <w:tcW w:w="3259" w:type="dxa"/>
          </w:tcPr>
          <w:p w:rsidR="00E17C19" w:rsidRPr="00AC4ED5" w:rsidRDefault="002B1225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Localizza suoni prodotti da oggetti collocati in varie posizioni e distanti fino a 180 cm dall’orecchio</w:t>
            </w:r>
          </w:p>
        </w:tc>
        <w:tc>
          <w:tcPr>
            <w:tcW w:w="3259" w:type="dxa"/>
          </w:tcPr>
          <w:p w:rsidR="00E17C19" w:rsidRDefault="00E17C19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7C19" w:rsidRDefault="00E17C19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17C19" w:rsidTr="00642CFE">
        <w:tc>
          <w:tcPr>
            <w:tcW w:w="3259" w:type="dxa"/>
          </w:tcPr>
          <w:p w:rsidR="00E17C19" w:rsidRPr="00AC4ED5" w:rsidRDefault="002B1225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Riconosce timbri diversi emessi da diverse fonti sonore</w:t>
            </w:r>
          </w:p>
        </w:tc>
        <w:tc>
          <w:tcPr>
            <w:tcW w:w="3259" w:type="dxa"/>
          </w:tcPr>
          <w:p w:rsidR="00E17C19" w:rsidRDefault="00E17C19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7C19" w:rsidRDefault="00E17C19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17C19" w:rsidTr="00642CFE">
        <w:tc>
          <w:tcPr>
            <w:tcW w:w="3259" w:type="dxa"/>
          </w:tcPr>
          <w:p w:rsidR="00E17C19" w:rsidRPr="00AC4ED5" w:rsidRDefault="002B1225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Riconosce una sequenza ritmica complessa, sia nel tipo che nella modalità (suoni e rumori, deboli e intensi)</w:t>
            </w:r>
          </w:p>
        </w:tc>
        <w:tc>
          <w:tcPr>
            <w:tcW w:w="3259" w:type="dxa"/>
          </w:tcPr>
          <w:p w:rsidR="00E17C19" w:rsidRDefault="00E17C19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7C19" w:rsidRDefault="00E17C19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54E80" w:rsidRDefault="00954E80" w:rsidP="00954E80">
      <w:pPr>
        <w:rPr>
          <w:b/>
          <w:color w:val="000000" w:themeColor="text1"/>
          <w:sz w:val="28"/>
          <w:szCs w:val="28"/>
        </w:rPr>
      </w:pPr>
    </w:p>
    <w:p w:rsidR="00954E80" w:rsidRDefault="00954E80" w:rsidP="00954E80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ICF- CY ATTIVITA’ PERSONALI </w:t>
      </w:r>
    </w:p>
    <w:p w:rsidR="00954E80" w:rsidRDefault="00954E80" w:rsidP="00954E8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d110 Guardare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954E80" w:rsidRPr="00AC4ED5" w:rsidTr="00642CFE">
        <w:tc>
          <w:tcPr>
            <w:tcW w:w="3259" w:type="dxa"/>
          </w:tcPr>
          <w:p w:rsidR="00954E80" w:rsidRDefault="00954E80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954E80" w:rsidRPr="00AC4ED5" w:rsidRDefault="00954E80" w:rsidP="00642CFE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60" w:type="dxa"/>
          </w:tcPr>
          <w:p w:rsidR="00954E80" w:rsidRPr="00AC4ED5" w:rsidRDefault="00954E80" w:rsidP="00642CFE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954E80" w:rsidTr="00642CFE">
        <w:tc>
          <w:tcPr>
            <w:tcW w:w="3259" w:type="dxa"/>
          </w:tcPr>
          <w:p w:rsidR="00954E80" w:rsidRPr="00AC4ED5" w:rsidRDefault="00954E80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Osserva immagini</w:t>
            </w:r>
          </w:p>
        </w:tc>
        <w:tc>
          <w:tcPr>
            <w:tcW w:w="3259" w:type="dxa"/>
          </w:tcPr>
          <w:p w:rsidR="00954E80" w:rsidRDefault="00954E80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4E80" w:rsidRDefault="00954E80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54E80" w:rsidTr="00642CFE">
        <w:tc>
          <w:tcPr>
            <w:tcW w:w="3259" w:type="dxa"/>
          </w:tcPr>
          <w:p w:rsidR="00954E80" w:rsidRPr="00AC4ED5" w:rsidRDefault="00954E80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Abbina immagini uguali (es. le tessere di una tombola)</w:t>
            </w:r>
          </w:p>
        </w:tc>
        <w:tc>
          <w:tcPr>
            <w:tcW w:w="3259" w:type="dxa"/>
          </w:tcPr>
          <w:p w:rsidR="00954E80" w:rsidRDefault="00954E80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4E80" w:rsidRDefault="00954E80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54E80" w:rsidTr="00642CFE">
        <w:tc>
          <w:tcPr>
            <w:tcW w:w="3259" w:type="dxa"/>
          </w:tcPr>
          <w:p w:rsidR="00954E80" w:rsidRPr="00AC4ED5" w:rsidRDefault="00954E80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Indica su richiesta tutti i colori </w:t>
            </w:r>
          </w:p>
        </w:tc>
        <w:tc>
          <w:tcPr>
            <w:tcW w:w="3259" w:type="dxa"/>
          </w:tcPr>
          <w:p w:rsidR="00954E80" w:rsidRDefault="00954E80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4E80" w:rsidRDefault="00954E80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54E80" w:rsidTr="00642CFE">
        <w:tc>
          <w:tcPr>
            <w:tcW w:w="3259" w:type="dxa"/>
          </w:tcPr>
          <w:p w:rsidR="00954E80" w:rsidRPr="00AC4ED5" w:rsidRDefault="00954E80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Denomina tutti i colori </w:t>
            </w:r>
          </w:p>
        </w:tc>
        <w:tc>
          <w:tcPr>
            <w:tcW w:w="3259" w:type="dxa"/>
          </w:tcPr>
          <w:p w:rsidR="00954E80" w:rsidRDefault="00954E80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4E80" w:rsidRDefault="00954E80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54E80" w:rsidTr="00642CFE">
        <w:tc>
          <w:tcPr>
            <w:tcW w:w="3259" w:type="dxa"/>
          </w:tcPr>
          <w:p w:rsidR="00954E80" w:rsidRDefault="00954E80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Riconosce le dimensioni “piccolo”, “medio” e “grande”</w:t>
            </w:r>
          </w:p>
        </w:tc>
        <w:tc>
          <w:tcPr>
            <w:tcW w:w="3259" w:type="dxa"/>
          </w:tcPr>
          <w:p w:rsidR="00954E80" w:rsidRDefault="00954E80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4E80" w:rsidRDefault="00954E80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E6449" w:rsidRDefault="009E6449" w:rsidP="009E6449">
      <w:pPr>
        <w:rPr>
          <w:b/>
          <w:color w:val="FF0000"/>
          <w:sz w:val="32"/>
          <w:szCs w:val="32"/>
        </w:rPr>
      </w:pPr>
    </w:p>
    <w:p w:rsidR="00954E80" w:rsidRPr="00FF2B3B" w:rsidRDefault="00954E80" w:rsidP="00954E80">
      <w:pPr>
        <w:jc w:val="center"/>
        <w:rPr>
          <w:b/>
          <w:color w:val="FF0000"/>
          <w:sz w:val="32"/>
          <w:szCs w:val="32"/>
        </w:rPr>
      </w:pPr>
      <w:r w:rsidRPr="00FF2B3B">
        <w:rPr>
          <w:b/>
          <w:color w:val="FF0000"/>
          <w:sz w:val="32"/>
          <w:szCs w:val="32"/>
        </w:rPr>
        <w:t xml:space="preserve">CAMPO </w:t>
      </w:r>
      <w:proofErr w:type="spellStart"/>
      <w:r w:rsidRPr="00FF2B3B">
        <w:rPr>
          <w:b/>
          <w:color w:val="FF0000"/>
          <w:sz w:val="32"/>
          <w:szCs w:val="32"/>
        </w:rPr>
        <w:t>DI</w:t>
      </w:r>
      <w:proofErr w:type="spellEnd"/>
      <w:r w:rsidRPr="00FF2B3B">
        <w:rPr>
          <w:b/>
          <w:color w:val="FF0000"/>
          <w:sz w:val="32"/>
          <w:szCs w:val="32"/>
        </w:rPr>
        <w:t xml:space="preserve"> ESPERIENZA</w:t>
      </w:r>
    </w:p>
    <w:p w:rsidR="00954E80" w:rsidRPr="00FF2B3B" w:rsidRDefault="00954E80" w:rsidP="00954E80">
      <w:pPr>
        <w:jc w:val="center"/>
        <w:rPr>
          <w:b/>
          <w:color w:val="FF0000"/>
          <w:sz w:val="32"/>
          <w:szCs w:val="32"/>
        </w:rPr>
      </w:pPr>
      <w:r w:rsidRPr="00FF2B3B">
        <w:rPr>
          <w:b/>
          <w:color w:val="FF0000"/>
          <w:sz w:val="32"/>
          <w:szCs w:val="32"/>
        </w:rPr>
        <w:t>LA CONOSCENZA DEL MONDO</w:t>
      </w:r>
    </w:p>
    <w:p w:rsidR="00954E80" w:rsidRDefault="00954E80" w:rsidP="00875D85">
      <w:pPr>
        <w:jc w:val="both"/>
        <w:rPr>
          <w:b/>
          <w:color w:val="000000" w:themeColor="text1"/>
          <w:sz w:val="28"/>
          <w:szCs w:val="28"/>
        </w:rPr>
      </w:pPr>
      <w:r w:rsidRPr="00954E80">
        <w:rPr>
          <w:b/>
          <w:color w:val="000000" w:themeColor="text1"/>
          <w:sz w:val="28"/>
          <w:szCs w:val="28"/>
        </w:rPr>
        <w:t>ICF-CY</w:t>
      </w:r>
      <w:r>
        <w:rPr>
          <w:b/>
          <w:color w:val="000000" w:themeColor="text1"/>
          <w:sz w:val="28"/>
          <w:szCs w:val="28"/>
        </w:rPr>
        <w:t xml:space="preserve"> ATTIVITA’ PERSONALI</w:t>
      </w:r>
    </w:p>
    <w:p w:rsidR="00954E80" w:rsidRDefault="00954E80" w:rsidP="00875D85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d132 e d137 Acquisire concetti </w:t>
      </w:r>
    </w:p>
    <w:p w:rsidR="00954E80" w:rsidRDefault="00954E80" w:rsidP="00875D85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Conoscere lo spazio </w:t>
      </w:r>
    </w:p>
    <w:p w:rsidR="00954E80" w:rsidRDefault="00954E80" w:rsidP="00954E8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954E80" w:rsidRPr="00AC4ED5" w:rsidTr="00642CFE">
        <w:tc>
          <w:tcPr>
            <w:tcW w:w="3259" w:type="dxa"/>
          </w:tcPr>
          <w:p w:rsidR="00954E80" w:rsidRDefault="00954E80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954E80" w:rsidRPr="00AC4ED5" w:rsidRDefault="00954E80" w:rsidP="00642CFE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60" w:type="dxa"/>
          </w:tcPr>
          <w:p w:rsidR="00954E80" w:rsidRPr="00AC4ED5" w:rsidRDefault="00954E80" w:rsidP="00642CFE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954E80" w:rsidTr="00642CFE">
        <w:tc>
          <w:tcPr>
            <w:tcW w:w="3259" w:type="dxa"/>
          </w:tcPr>
          <w:p w:rsidR="00954E80" w:rsidRPr="00AC4ED5" w:rsidRDefault="00954E80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Verbalizza la posizione degli oggetti </w:t>
            </w:r>
          </w:p>
        </w:tc>
        <w:tc>
          <w:tcPr>
            <w:tcW w:w="3259" w:type="dxa"/>
          </w:tcPr>
          <w:p w:rsidR="00954E80" w:rsidRDefault="00954E80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4E80" w:rsidRDefault="00954E80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54E80" w:rsidTr="00642CFE">
        <w:tc>
          <w:tcPr>
            <w:tcW w:w="3259" w:type="dxa"/>
          </w:tcPr>
          <w:p w:rsidR="00954E80" w:rsidRPr="00AC4ED5" w:rsidRDefault="00954E80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Verbalizza la posizione </w:t>
            </w:r>
            <w:r w:rsidR="00750250">
              <w:rPr>
                <w:color w:val="000000" w:themeColor="text1"/>
                <w:sz w:val="24"/>
                <w:szCs w:val="24"/>
              </w:rPr>
              <w:t xml:space="preserve">di oggetti rappresentati nelle immagini </w:t>
            </w:r>
          </w:p>
        </w:tc>
        <w:tc>
          <w:tcPr>
            <w:tcW w:w="3259" w:type="dxa"/>
          </w:tcPr>
          <w:p w:rsidR="00954E80" w:rsidRDefault="00954E80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4E80" w:rsidRDefault="00954E80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E7B0F" w:rsidTr="00642CFE">
        <w:tc>
          <w:tcPr>
            <w:tcW w:w="3259" w:type="dxa"/>
          </w:tcPr>
          <w:p w:rsidR="001E7B0F" w:rsidRDefault="001E7B0F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Riproduce semplici immagini rispettando le relazioni spaziali </w:t>
            </w:r>
          </w:p>
        </w:tc>
        <w:tc>
          <w:tcPr>
            <w:tcW w:w="3259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E7B0F" w:rsidTr="00642CFE">
        <w:tc>
          <w:tcPr>
            <w:tcW w:w="3259" w:type="dxa"/>
          </w:tcPr>
          <w:p w:rsidR="001E7B0F" w:rsidRDefault="001E7B0F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Individua forme diversamente orientate nello spazio</w:t>
            </w:r>
          </w:p>
        </w:tc>
        <w:tc>
          <w:tcPr>
            <w:tcW w:w="3259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E7B0F" w:rsidTr="00642CFE">
        <w:tc>
          <w:tcPr>
            <w:tcW w:w="3259" w:type="dxa"/>
          </w:tcPr>
          <w:p w:rsidR="001E7B0F" w:rsidRDefault="001E7B0F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Esegue graficamente semplici consegne verbali contenenti indicazioni spaziali (“Disegna una palla sopra il tavolo”)</w:t>
            </w:r>
          </w:p>
        </w:tc>
        <w:tc>
          <w:tcPr>
            <w:tcW w:w="3259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E7B0F" w:rsidTr="00642CFE">
        <w:tc>
          <w:tcPr>
            <w:tcW w:w="3259" w:type="dxa"/>
          </w:tcPr>
          <w:p w:rsidR="001E7B0F" w:rsidRDefault="001E7B0F" w:rsidP="001E7B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Discrimina la destra e la sinistra </w:t>
            </w:r>
          </w:p>
        </w:tc>
        <w:tc>
          <w:tcPr>
            <w:tcW w:w="3259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E7B0F" w:rsidTr="00642CFE">
        <w:tc>
          <w:tcPr>
            <w:tcW w:w="3259" w:type="dxa"/>
          </w:tcPr>
          <w:p w:rsidR="001E7B0F" w:rsidRDefault="001E7B0F" w:rsidP="001E7B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Riproduce sequenze grafiche</w:t>
            </w:r>
          </w:p>
        </w:tc>
        <w:tc>
          <w:tcPr>
            <w:tcW w:w="3259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54E80" w:rsidRDefault="00954E80" w:rsidP="00875D85">
      <w:pPr>
        <w:jc w:val="both"/>
        <w:rPr>
          <w:b/>
          <w:color w:val="000000" w:themeColor="text1"/>
          <w:sz w:val="28"/>
          <w:szCs w:val="28"/>
        </w:rPr>
      </w:pPr>
    </w:p>
    <w:p w:rsidR="001E7B0F" w:rsidRDefault="001E7B0F" w:rsidP="001E7B0F">
      <w:pPr>
        <w:jc w:val="both"/>
        <w:rPr>
          <w:b/>
          <w:color w:val="000000" w:themeColor="text1"/>
          <w:sz w:val="28"/>
          <w:szCs w:val="28"/>
        </w:rPr>
      </w:pPr>
    </w:p>
    <w:p w:rsidR="001E7B0F" w:rsidRDefault="001E7B0F" w:rsidP="001E7B0F">
      <w:pPr>
        <w:jc w:val="both"/>
        <w:rPr>
          <w:b/>
          <w:color w:val="000000" w:themeColor="text1"/>
          <w:sz w:val="28"/>
          <w:szCs w:val="28"/>
        </w:rPr>
      </w:pPr>
    </w:p>
    <w:p w:rsidR="001E7B0F" w:rsidRDefault="001E7B0F" w:rsidP="001E7B0F">
      <w:pPr>
        <w:jc w:val="both"/>
        <w:rPr>
          <w:b/>
          <w:color w:val="000000" w:themeColor="text1"/>
          <w:sz w:val="28"/>
          <w:szCs w:val="28"/>
        </w:rPr>
      </w:pPr>
      <w:r w:rsidRPr="00954E80">
        <w:rPr>
          <w:b/>
          <w:color w:val="000000" w:themeColor="text1"/>
          <w:sz w:val="28"/>
          <w:szCs w:val="28"/>
        </w:rPr>
        <w:t>ICF-CY</w:t>
      </w:r>
      <w:r>
        <w:rPr>
          <w:b/>
          <w:color w:val="000000" w:themeColor="text1"/>
          <w:sz w:val="28"/>
          <w:szCs w:val="28"/>
        </w:rPr>
        <w:t xml:space="preserve"> ATTIVITA’ PERSONALI</w:t>
      </w:r>
    </w:p>
    <w:p w:rsidR="001E7B0F" w:rsidRDefault="001E7B0F" w:rsidP="00875D85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Orientarsi nel tempo </w:t>
      </w:r>
    </w:p>
    <w:p w:rsidR="001E7B0F" w:rsidRDefault="001E7B0F" w:rsidP="001E7B0F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d1551</w:t>
      </w:r>
      <w:r w:rsidRPr="001E7B0F">
        <w:rPr>
          <w:b/>
          <w:color w:val="000000" w:themeColor="text1"/>
          <w:sz w:val="28"/>
          <w:szCs w:val="28"/>
        </w:rPr>
        <w:t xml:space="preserve"> </w:t>
      </w:r>
      <w:r w:rsidRPr="00954E80">
        <w:rPr>
          <w:b/>
          <w:color w:val="000000" w:themeColor="text1"/>
          <w:sz w:val="28"/>
          <w:szCs w:val="28"/>
        </w:rPr>
        <w:t>ICF-CY</w:t>
      </w:r>
      <w:r>
        <w:rPr>
          <w:b/>
          <w:color w:val="000000" w:themeColor="text1"/>
          <w:sz w:val="28"/>
          <w:szCs w:val="28"/>
        </w:rPr>
        <w:t xml:space="preserve"> ATTIVITA’ PERSONALI</w:t>
      </w:r>
    </w:p>
    <w:p w:rsidR="001E7B0F" w:rsidRDefault="001E7B0F" w:rsidP="00875D85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1E7B0F" w:rsidRPr="00AC4ED5" w:rsidTr="00642CFE">
        <w:tc>
          <w:tcPr>
            <w:tcW w:w="3259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1E7B0F" w:rsidRPr="00AC4ED5" w:rsidRDefault="001E7B0F" w:rsidP="00642CFE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60" w:type="dxa"/>
          </w:tcPr>
          <w:p w:rsidR="001E7B0F" w:rsidRPr="00AC4ED5" w:rsidRDefault="001E7B0F" w:rsidP="00642CFE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1E7B0F" w:rsidTr="00642CFE">
        <w:tc>
          <w:tcPr>
            <w:tcW w:w="3259" w:type="dxa"/>
          </w:tcPr>
          <w:p w:rsidR="001E7B0F" w:rsidRPr="00AC4ED5" w:rsidRDefault="001E7B0F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Riordina in 4 sequenze immagini relative ad esperienze </w:t>
            </w:r>
          </w:p>
        </w:tc>
        <w:tc>
          <w:tcPr>
            <w:tcW w:w="3259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E7B0F" w:rsidTr="00642CFE">
        <w:tc>
          <w:tcPr>
            <w:tcW w:w="3259" w:type="dxa"/>
          </w:tcPr>
          <w:p w:rsidR="001E7B0F" w:rsidRPr="00AC4ED5" w:rsidRDefault="001E7B0F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Riordina in sequenza più di 4 immagini </w:t>
            </w:r>
          </w:p>
        </w:tc>
        <w:tc>
          <w:tcPr>
            <w:tcW w:w="3259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E7B0F" w:rsidTr="00642CFE">
        <w:tc>
          <w:tcPr>
            <w:tcW w:w="3259" w:type="dxa"/>
          </w:tcPr>
          <w:p w:rsidR="001E7B0F" w:rsidRDefault="001E7B0F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Individua relazioni temporali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ieri-oggi-domani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59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E7B0F" w:rsidTr="00642CFE">
        <w:tc>
          <w:tcPr>
            <w:tcW w:w="3259" w:type="dxa"/>
          </w:tcPr>
          <w:p w:rsidR="001E7B0F" w:rsidRDefault="001E7B0F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Individua relazioni causa – effetto </w:t>
            </w:r>
          </w:p>
        </w:tc>
        <w:tc>
          <w:tcPr>
            <w:tcW w:w="3259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E7B0F" w:rsidTr="00642CFE">
        <w:tc>
          <w:tcPr>
            <w:tcW w:w="3259" w:type="dxa"/>
          </w:tcPr>
          <w:p w:rsidR="001E7B0F" w:rsidRDefault="008A7E8E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Individua relazioni di contemporaneità </w:t>
            </w:r>
          </w:p>
        </w:tc>
        <w:tc>
          <w:tcPr>
            <w:tcW w:w="3259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E7B0F" w:rsidTr="00642CFE">
        <w:tc>
          <w:tcPr>
            <w:tcW w:w="3259" w:type="dxa"/>
          </w:tcPr>
          <w:p w:rsidR="001E7B0F" w:rsidRDefault="008A7E8E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Comprende il trascorrere del tempo </w:t>
            </w:r>
          </w:p>
        </w:tc>
        <w:tc>
          <w:tcPr>
            <w:tcW w:w="3259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E7B0F" w:rsidTr="00642CFE">
        <w:tc>
          <w:tcPr>
            <w:tcW w:w="3259" w:type="dxa"/>
          </w:tcPr>
          <w:p w:rsidR="001E7B0F" w:rsidRDefault="008A7E8E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Conosce i giorni della settimana </w:t>
            </w:r>
          </w:p>
        </w:tc>
        <w:tc>
          <w:tcPr>
            <w:tcW w:w="3259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7B0F" w:rsidRDefault="001E7B0F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E7B0F" w:rsidRDefault="001E7B0F" w:rsidP="001E7B0F">
      <w:pPr>
        <w:jc w:val="both"/>
        <w:rPr>
          <w:b/>
          <w:color w:val="000000" w:themeColor="text1"/>
          <w:sz w:val="28"/>
          <w:szCs w:val="28"/>
        </w:rPr>
      </w:pPr>
    </w:p>
    <w:p w:rsidR="001E7B0F" w:rsidRDefault="001E7B0F" w:rsidP="001E7B0F">
      <w:pPr>
        <w:jc w:val="both"/>
        <w:rPr>
          <w:b/>
          <w:color w:val="000000" w:themeColor="text1"/>
          <w:sz w:val="28"/>
          <w:szCs w:val="28"/>
        </w:rPr>
      </w:pPr>
    </w:p>
    <w:p w:rsidR="008A7E8E" w:rsidRDefault="008A7E8E" w:rsidP="001E7B0F">
      <w:pPr>
        <w:jc w:val="both"/>
        <w:rPr>
          <w:b/>
          <w:color w:val="000000" w:themeColor="text1"/>
          <w:sz w:val="28"/>
          <w:szCs w:val="28"/>
        </w:rPr>
      </w:pPr>
    </w:p>
    <w:p w:rsidR="008A7E8E" w:rsidRDefault="008A7E8E" w:rsidP="001E7B0F">
      <w:pPr>
        <w:jc w:val="both"/>
        <w:rPr>
          <w:b/>
          <w:color w:val="000000" w:themeColor="text1"/>
          <w:sz w:val="28"/>
          <w:szCs w:val="28"/>
        </w:rPr>
      </w:pPr>
    </w:p>
    <w:p w:rsidR="008A7E8E" w:rsidRDefault="008A7E8E" w:rsidP="001E7B0F">
      <w:pPr>
        <w:jc w:val="both"/>
        <w:rPr>
          <w:b/>
          <w:color w:val="000000" w:themeColor="text1"/>
          <w:sz w:val="28"/>
          <w:szCs w:val="28"/>
        </w:rPr>
      </w:pPr>
    </w:p>
    <w:p w:rsidR="008A7E8E" w:rsidRDefault="008A7E8E" w:rsidP="001E7B0F">
      <w:pPr>
        <w:jc w:val="both"/>
        <w:rPr>
          <w:b/>
          <w:color w:val="000000" w:themeColor="text1"/>
          <w:sz w:val="28"/>
          <w:szCs w:val="28"/>
        </w:rPr>
      </w:pPr>
    </w:p>
    <w:p w:rsidR="008A7E8E" w:rsidRDefault="008A7E8E" w:rsidP="001E7B0F">
      <w:pPr>
        <w:jc w:val="both"/>
        <w:rPr>
          <w:b/>
          <w:color w:val="000000" w:themeColor="text1"/>
          <w:sz w:val="28"/>
          <w:szCs w:val="28"/>
        </w:rPr>
      </w:pPr>
    </w:p>
    <w:p w:rsidR="008A7E8E" w:rsidRDefault="008A7E8E" w:rsidP="001E7B0F">
      <w:pPr>
        <w:jc w:val="both"/>
        <w:rPr>
          <w:b/>
          <w:color w:val="000000" w:themeColor="text1"/>
          <w:sz w:val="28"/>
          <w:szCs w:val="28"/>
        </w:rPr>
      </w:pPr>
    </w:p>
    <w:p w:rsidR="008A7E8E" w:rsidRDefault="008A7E8E" w:rsidP="001E7B0F">
      <w:pPr>
        <w:jc w:val="both"/>
        <w:rPr>
          <w:b/>
          <w:color w:val="000000" w:themeColor="text1"/>
          <w:sz w:val="28"/>
          <w:szCs w:val="28"/>
        </w:rPr>
      </w:pPr>
    </w:p>
    <w:p w:rsidR="008A7E8E" w:rsidRDefault="008A7E8E" w:rsidP="001E7B0F">
      <w:pPr>
        <w:jc w:val="both"/>
        <w:rPr>
          <w:b/>
          <w:color w:val="000000" w:themeColor="text1"/>
          <w:sz w:val="28"/>
          <w:szCs w:val="28"/>
        </w:rPr>
      </w:pPr>
    </w:p>
    <w:p w:rsidR="008A7E8E" w:rsidRDefault="008A7E8E" w:rsidP="001E7B0F">
      <w:pPr>
        <w:jc w:val="both"/>
        <w:rPr>
          <w:b/>
          <w:color w:val="000000" w:themeColor="text1"/>
          <w:sz w:val="28"/>
          <w:szCs w:val="28"/>
        </w:rPr>
      </w:pPr>
    </w:p>
    <w:p w:rsidR="008A7E8E" w:rsidRDefault="008A7E8E" w:rsidP="001E7B0F">
      <w:pPr>
        <w:jc w:val="both"/>
        <w:rPr>
          <w:b/>
          <w:color w:val="000000" w:themeColor="text1"/>
          <w:sz w:val="28"/>
          <w:szCs w:val="28"/>
        </w:rPr>
      </w:pPr>
    </w:p>
    <w:p w:rsidR="008A7E8E" w:rsidRDefault="008A7E8E" w:rsidP="008A7E8E">
      <w:pPr>
        <w:jc w:val="both"/>
        <w:rPr>
          <w:b/>
          <w:color w:val="000000" w:themeColor="text1"/>
          <w:sz w:val="28"/>
          <w:szCs w:val="28"/>
        </w:rPr>
      </w:pPr>
      <w:r w:rsidRPr="00954E80">
        <w:rPr>
          <w:b/>
          <w:color w:val="000000" w:themeColor="text1"/>
          <w:sz w:val="28"/>
          <w:szCs w:val="28"/>
        </w:rPr>
        <w:t>ICF-CY</w:t>
      </w:r>
      <w:r>
        <w:rPr>
          <w:b/>
          <w:color w:val="000000" w:themeColor="text1"/>
          <w:sz w:val="28"/>
          <w:szCs w:val="28"/>
        </w:rPr>
        <w:t xml:space="preserve"> ATTIVITA’ PERSONALI</w:t>
      </w:r>
    </w:p>
    <w:p w:rsidR="008A7E8E" w:rsidRDefault="008A7E8E" w:rsidP="008A7E8E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Sviluppare la logica matematica </w:t>
      </w:r>
    </w:p>
    <w:p w:rsidR="008A7E8E" w:rsidRDefault="008A7E8E" w:rsidP="008A7E8E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d501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8A7E8E" w:rsidRPr="00AC4ED5" w:rsidTr="00642CFE">
        <w:tc>
          <w:tcPr>
            <w:tcW w:w="3259" w:type="dxa"/>
          </w:tcPr>
          <w:p w:rsidR="008A7E8E" w:rsidRDefault="008A7E8E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8A7E8E" w:rsidRPr="00AC4ED5" w:rsidRDefault="008A7E8E" w:rsidP="00642CFE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INIZIO </w:t>
            </w:r>
          </w:p>
        </w:tc>
        <w:tc>
          <w:tcPr>
            <w:tcW w:w="3260" w:type="dxa"/>
          </w:tcPr>
          <w:p w:rsidR="008A7E8E" w:rsidRPr="00AC4ED5" w:rsidRDefault="008A7E8E" w:rsidP="00642CFE">
            <w:pPr>
              <w:rPr>
                <w:b/>
                <w:color w:val="FF0000"/>
                <w:sz w:val="24"/>
                <w:szCs w:val="24"/>
              </w:rPr>
            </w:pPr>
            <w:r w:rsidRPr="00AC4ED5">
              <w:rPr>
                <w:b/>
                <w:color w:val="FF0000"/>
                <w:sz w:val="24"/>
                <w:szCs w:val="24"/>
              </w:rPr>
              <w:t xml:space="preserve">FINE </w:t>
            </w:r>
          </w:p>
        </w:tc>
      </w:tr>
      <w:tr w:rsidR="008A7E8E" w:rsidTr="00642CFE">
        <w:tc>
          <w:tcPr>
            <w:tcW w:w="3259" w:type="dxa"/>
          </w:tcPr>
          <w:p w:rsidR="008A7E8E" w:rsidRPr="00AC4ED5" w:rsidRDefault="008A7E8E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Esegue classificazioni in base a più di due criteri </w:t>
            </w:r>
          </w:p>
        </w:tc>
        <w:tc>
          <w:tcPr>
            <w:tcW w:w="3259" w:type="dxa"/>
          </w:tcPr>
          <w:p w:rsidR="008A7E8E" w:rsidRDefault="008A7E8E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E8E" w:rsidRDefault="008A7E8E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A7E8E" w:rsidTr="00642CFE">
        <w:tc>
          <w:tcPr>
            <w:tcW w:w="3259" w:type="dxa"/>
          </w:tcPr>
          <w:p w:rsidR="008A7E8E" w:rsidRPr="00AC4ED5" w:rsidRDefault="008A7E8E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Definisce insiemi </w:t>
            </w:r>
          </w:p>
        </w:tc>
        <w:tc>
          <w:tcPr>
            <w:tcW w:w="3259" w:type="dxa"/>
          </w:tcPr>
          <w:p w:rsidR="008A7E8E" w:rsidRDefault="008A7E8E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E8E" w:rsidRDefault="008A7E8E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A7E8E" w:rsidTr="00642CFE">
        <w:tc>
          <w:tcPr>
            <w:tcW w:w="3259" w:type="dxa"/>
          </w:tcPr>
          <w:p w:rsidR="008A7E8E" w:rsidRDefault="008A7E8E" w:rsidP="008A7E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Individua l’elemento che più appartiene a un insieme dato </w:t>
            </w:r>
          </w:p>
        </w:tc>
        <w:tc>
          <w:tcPr>
            <w:tcW w:w="3259" w:type="dxa"/>
          </w:tcPr>
          <w:p w:rsidR="008A7E8E" w:rsidRDefault="008A7E8E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E8E" w:rsidRDefault="008A7E8E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A7E8E" w:rsidTr="00642CFE">
        <w:tc>
          <w:tcPr>
            <w:tcW w:w="3259" w:type="dxa"/>
          </w:tcPr>
          <w:p w:rsidR="008A7E8E" w:rsidRDefault="008A7E8E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Individua l’elemento estraneo in un insieme </w:t>
            </w:r>
          </w:p>
        </w:tc>
        <w:tc>
          <w:tcPr>
            <w:tcW w:w="3259" w:type="dxa"/>
          </w:tcPr>
          <w:p w:rsidR="008A7E8E" w:rsidRDefault="008A7E8E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E8E" w:rsidRDefault="008A7E8E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A7E8E" w:rsidTr="00642CFE">
        <w:tc>
          <w:tcPr>
            <w:tcW w:w="3259" w:type="dxa"/>
          </w:tcPr>
          <w:p w:rsidR="008A7E8E" w:rsidRDefault="008A7E8E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Stabilisce relazioni fra due insiemi dati </w:t>
            </w:r>
          </w:p>
        </w:tc>
        <w:tc>
          <w:tcPr>
            <w:tcW w:w="3259" w:type="dxa"/>
          </w:tcPr>
          <w:p w:rsidR="008A7E8E" w:rsidRDefault="008A7E8E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E8E" w:rsidRDefault="008A7E8E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A7E8E" w:rsidTr="00642CFE">
        <w:tc>
          <w:tcPr>
            <w:tcW w:w="3259" w:type="dxa"/>
          </w:tcPr>
          <w:p w:rsidR="008A7E8E" w:rsidRDefault="008A7E8E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Esegue seriazioni in ordine crescente e decrescente </w:t>
            </w:r>
          </w:p>
        </w:tc>
        <w:tc>
          <w:tcPr>
            <w:tcW w:w="3259" w:type="dxa"/>
          </w:tcPr>
          <w:p w:rsidR="008A7E8E" w:rsidRDefault="008A7E8E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E8E" w:rsidRDefault="008A7E8E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A7E8E" w:rsidTr="00642CFE">
        <w:tc>
          <w:tcPr>
            <w:tcW w:w="3259" w:type="dxa"/>
          </w:tcPr>
          <w:p w:rsidR="008A7E8E" w:rsidRDefault="008A7E8E" w:rsidP="00642C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Attribuisce simboli ad insiemi dati</w:t>
            </w:r>
          </w:p>
        </w:tc>
        <w:tc>
          <w:tcPr>
            <w:tcW w:w="3259" w:type="dxa"/>
          </w:tcPr>
          <w:p w:rsidR="008A7E8E" w:rsidRDefault="008A7E8E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E8E" w:rsidRDefault="008A7E8E" w:rsidP="00642C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A7E8E" w:rsidRDefault="008A7E8E" w:rsidP="008A7E8E">
      <w:pPr>
        <w:jc w:val="both"/>
        <w:rPr>
          <w:b/>
          <w:color w:val="000000" w:themeColor="text1"/>
          <w:sz w:val="28"/>
          <w:szCs w:val="28"/>
        </w:rPr>
      </w:pPr>
    </w:p>
    <w:p w:rsidR="008A7E8E" w:rsidRDefault="008A7E8E" w:rsidP="008A7E8E">
      <w:pPr>
        <w:jc w:val="both"/>
        <w:rPr>
          <w:b/>
          <w:color w:val="000000" w:themeColor="text1"/>
          <w:sz w:val="28"/>
          <w:szCs w:val="28"/>
        </w:rPr>
      </w:pPr>
    </w:p>
    <w:p w:rsidR="008A7E8E" w:rsidRDefault="008A7E8E" w:rsidP="008A7E8E">
      <w:pPr>
        <w:jc w:val="both"/>
        <w:rPr>
          <w:b/>
          <w:color w:val="000000" w:themeColor="text1"/>
          <w:sz w:val="28"/>
          <w:szCs w:val="28"/>
        </w:rPr>
      </w:pPr>
    </w:p>
    <w:p w:rsidR="008A7E8E" w:rsidRPr="00954E80" w:rsidRDefault="008A7E8E" w:rsidP="008A7E8E">
      <w:pPr>
        <w:jc w:val="both"/>
        <w:rPr>
          <w:b/>
          <w:color w:val="000000" w:themeColor="text1"/>
          <w:sz w:val="28"/>
          <w:szCs w:val="28"/>
        </w:rPr>
      </w:pPr>
    </w:p>
    <w:p w:rsidR="001E7B0F" w:rsidRDefault="001E7B0F" w:rsidP="001E7B0F">
      <w:pPr>
        <w:jc w:val="both"/>
        <w:rPr>
          <w:b/>
          <w:color w:val="000000" w:themeColor="text1"/>
          <w:sz w:val="28"/>
          <w:szCs w:val="28"/>
        </w:rPr>
      </w:pPr>
    </w:p>
    <w:p w:rsidR="001E7B0F" w:rsidRDefault="001E7B0F" w:rsidP="00875D85">
      <w:pPr>
        <w:jc w:val="both"/>
        <w:rPr>
          <w:b/>
          <w:color w:val="000000" w:themeColor="text1"/>
          <w:sz w:val="28"/>
          <w:szCs w:val="28"/>
        </w:rPr>
      </w:pPr>
    </w:p>
    <w:p w:rsidR="005A0073" w:rsidRDefault="005A0073" w:rsidP="00875D85">
      <w:pPr>
        <w:jc w:val="both"/>
        <w:rPr>
          <w:b/>
          <w:color w:val="000000" w:themeColor="text1"/>
          <w:sz w:val="28"/>
          <w:szCs w:val="28"/>
        </w:rPr>
      </w:pPr>
    </w:p>
    <w:p w:rsidR="005A0073" w:rsidRDefault="005A0073" w:rsidP="00875D85">
      <w:pPr>
        <w:jc w:val="both"/>
        <w:rPr>
          <w:b/>
          <w:color w:val="000000" w:themeColor="text1"/>
          <w:sz w:val="28"/>
          <w:szCs w:val="28"/>
        </w:rPr>
      </w:pPr>
    </w:p>
    <w:p w:rsidR="005A0073" w:rsidRDefault="005A0073" w:rsidP="00875D85">
      <w:pPr>
        <w:jc w:val="both"/>
        <w:rPr>
          <w:b/>
          <w:color w:val="000000" w:themeColor="text1"/>
          <w:sz w:val="28"/>
          <w:szCs w:val="28"/>
        </w:rPr>
      </w:pPr>
    </w:p>
    <w:p w:rsidR="005A0073" w:rsidRDefault="005A0073" w:rsidP="00875D85">
      <w:pPr>
        <w:jc w:val="both"/>
        <w:rPr>
          <w:b/>
          <w:color w:val="000000" w:themeColor="text1"/>
          <w:sz w:val="28"/>
          <w:szCs w:val="28"/>
        </w:rPr>
      </w:pPr>
    </w:p>
    <w:p w:rsidR="005A0073" w:rsidRDefault="005A0073" w:rsidP="00875D85">
      <w:pPr>
        <w:jc w:val="both"/>
        <w:rPr>
          <w:b/>
          <w:color w:val="000000" w:themeColor="text1"/>
          <w:sz w:val="28"/>
          <w:szCs w:val="28"/>
        </w:rPr>
      </w:pPr>
    </w:p>
    <w:p w:rsidR="005A0073" w:rsidRDefault="005A0073" w:rsidP="00875D85">
      <w:pPr>
        <w:jc w:val="both"/>
        <w:rPr>
          <w:b/>
          <w:color w:val="000000" w:themeColor="text1"/>
          <w:sz w:val="28"/>
          <w:szCs w:val="28"/>
        </w:rPr>
      </w:pPr>
    </w:p>
    <w:p w:rsidR="005A0073" w:rsidRDefault="005A0073" w:rsidP="00875D85">
      <w:pPr>
        <w:jc w:val="both"/>
        <w:rPr>
          <w:b/>
          <w:color w:val="000000" w:themeColor="text1"/>
          <w:sz w:val="28"/>
          <w:szCs w:val="28"/>
        </w:rPr>
      </w:pPr>
    </w:p>
    <w:p w:rsidR="005A0073" w:rsidRDefault="005A0073" w:rsidP="005A0073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5A0073" w:rsidRDefault="005A0073" w:rsidP="005A0073">
      <w:pPr>
        <w:spacing w:line="240" w:lineRule="auto"/>
        <w:contextualSpacing/>
        <w:jc w:val="center"/>
      </w:pPr>
      <w:r w:rsidRPr="00C10664">
        <w:rPr>
          <w:b/>
          <w:sz w:val="44"/>
          <w:szCs w:val="44"/>
        </w:rPr>
        <w:t>Prove BIN 4-6</w:t>
      </w:r>
    </w:p>
    <w:p w:rsidR="005A0073" w:rsidRPr="00334D73" w:rsidRDefault="005A0073" w:rsidP="005A0073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334D73">
        <w:rPr>
          <w:b/>
          <w:sz w:val="36"/>
          <w:szCs w:val="36"/>
        </w:rPr>
        <w:t xml:space="preserve"> (Batteria per la valutazione dell’intelligenza numerica)</w:t>
      </w:r>
    </w:p>
    <w:p w:rsidR="005A0073" w:rsidRPr="00577D43" w:rsidRDefault="005A0073" w:rsidP="005A0073">
      <w:pPr>
        <w:spacing w:line="240" w:lineRule="auto"/>
        <w:contextualSpacing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5A0073" w:rsidRPr="000A7F20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7F20">
              <w:rPr>
                <w:sz w:val="28"/>
                <w:szCs w:val="28"/>
              </w:rPr>
              <w:t>Corrispondenza nome-numero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94E2D" w:rsidRDefault="005A0073" w:rsidP="009C1CC5">
            <w:pPr>
              <w:spacing w:after="0"/>
              <w:rPr>
                <w:sz w:val="28"/>
                <w:szCs w:val="28"/>
              </w:rPr>
            </w:pPr>
          </w:p>
        </w:tc>
      </w:tr>
      <w:tr w:rsidR="005A0073" w:rsidRPr="000A7F20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7F20">
              <w:rPr>
                <w:sz w:val="28"/>
                <w:szCs w:val="28"/>
              </w:rPr>
              <w:t>Lettura n. scritti in codice arabico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94E2D" w:rsidRDefault="005A0073" w:rsidP="009C1CC5">
            <w:pPr>
              <w:spacing w:after="0"/>
              <w:rPr>
                <w:sz w:val="28"/>
                <w:szCs w:val="28"/>
              </w:rPr>
            </w:pPr>
          </w:p>
        </w:tc>
      </w:tr>
      <w:tr w:rsidR="005A0073" w:rsidRPr="000A7F20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7F20">
              <w:rPr>
                <w:sz w:val="28"/>
                <w:szCs w:val="28"/>
              </w:rPr>
              <w:t>Scrittura numeri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94E2D" w:rsidRDefault="005A0073" w:rsidP="009C1CC5">
            <w:pPr>
              <w:spacing w:after="0"/>
              <w:rPr>
                <w:sz w:val="28"/>
                <w:szCs w:val="28"/>
              </w:rPr>
            </w:pPr>
          </w:p>
        </w:tc>
      </w:tr>
      <w:tr w:rsidR="005A0073" w:rsidRPr="000A7F20" w:rsidTr="009C1CC5">
        <w:trPr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rPr>
                <w:b/>
                <w:color w:val="66CC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Totale Area Lessicale</w:t>
            </w:r>
            <w:r w:rsidRPr="000A7F20"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</w:p>
        </w:tc>
      </w:tr>
      <w:tr w:rsidR="005A0073" w:rsidRPr="000A7F20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7F20">
              <w:rPr>
                <w:sz w:val="28"/>
                <w:szCs w:val="28"/>
              </w:rPr>
              <w:t>Confronto quantità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DF0060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5A0073" w:rsidRPr="000A7F20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7F20">
              <w:rPr>
                <w:sz w:val="28"/>
                <w:szCs w:val="28"/>
              </w:rPr>
              <w:t>Comparazione tra numeri arabici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DF0060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5A0073" w:rsidRPr="000A7F20" w:rsidTr="009C1CC5">
        <w:trPr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Totale area semantica</w:t>
            </w:r>
            <w:r w:rsidRPr="000A7F20"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5A0073" w:rsidRPr="000A7F20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7F20">
              <w:rPr>
                <w:sz w:val="28"/>
                <w:szCs w:val="28"/>
              </w:rPr>
              <w:t>Enumerazione in avanti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A0073" w:rsidRPr="000A7F20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0A7F20">
              <w:rPr>
                <w:sz w:val="28"/>
                <w:szCs w:val="28"/>
              </w:rPr>
              <w:t>Enumerazione indietro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A0073" w:rsidRPr="000A7F20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7F20">
              <w:rPr>
                <w:sz w:val="28"/>
                <w:szCs w:val="28"/>
              </w:rPr>
              <w:t>Seriazione di n. arabici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A0073" w:rsidRPr="000A7F20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7F20">
              <w:rPr>
                <w:sz w:val="28"/>
                <w:szCs w:val="28"/>
              </w:rPr>
              <w:t>Completamento seriazioni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A0073" w:rsidRPr="000A7F20" w:rsidTr="009C1CC5">
        <w:trPr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Totale Conteggio 29</w:t>
            </w:r>
            <w:r w:rsidRPr="000A7F20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</w:tr>
      <w:tr w:rsidR="005A0073" w:rsidRPr="000A7F20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7F20">
              <w:rPr>
                <w:sz w:val="28"/>
                <w:szCs w:val="28"/>
              </w:rPr>
              <w:t>Corrispondenza n. arabico quantità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EC1A53" w:rsidRDefault="005A0073" w:rsidP="009C1CC5">
            <w:pPr>
              <w:spacing w:after="0"/>
            </w:pPr>
          </w:p>
        </w:tc>
      </w:tr>
      <w:tr w:rsidR="005A0073" w:rsidRPr="000A7F20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A7F20">
              <w:rPr>
                <w:sz w:val="28"/>
                <w:szCs w:val="28"/>
              </w:rPr>
              <w:t>Uno-Tanti</w:t>
            </w:r>
            <w:proofErr w:type="spellEnd"/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EC1A53" w:rsidRDefault="005A0073" w:rsidP="009C1CC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A0073" w:rsidRPr="000A7F20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7F20">
              <w:rPr>
                <w:sz w:val="28"/>
                <w:szCs w:val="28"/>
              </w:rPr>
              <w:t>Ordine di grandezza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EC1A53" w:rsidRDefault="005A0073" w:rsidP="009C1CC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A0073" w:rsidRPr="000A7F20" w:rsidTr="009C1CC5">
        <w:trPr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0A7F20" w:rsidRDefault="005A0073" w:rsidP="009C1CC5">
            <w:pPr>
              <w:spacing w:after="0" w:line="240" w:lineRule="auto"/>
              <w:rPr>
                <w:b/>
                <w:color w:val="00B050"/>
                <w:sz w:val="28"/>
                <w:szCs w:val="28"/>
              </w:rPr>
            </w:pPr>
            <w:r w:rsidRPr="000A7F20">
              <w:rPr>
                <w:b/>
                <w:sz w:val="28"/>
                <w:szCs w:val="28"/>
              </w:rPr>
              <w:t xml:space="preserve">              Totale area </w:t>
            </w:r>
            <w:proofErr w:type="spellStart"/>
            <w:r w:rsidRPr="000A7F20">
              <w:rPr>
                <w:b/>
                <w:sz w:val="28"/>
                <w:szCs w:val="28"/>
              </w:rPr>
              <w:t>pre-sintassi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</w:t>
            </w:r>
            <w:r w:rsidRPr="000A7F20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A0073" w:rsidRPr="000A7F20" w:rsidTr="009C1CC5">
        <w:trPr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3732B1" w:rsidRDefault="005A0073" w:rsidP="009C1CC5">
            <w:pPr>
              <w:spacing w:after="0" w:line="240" w:lineRule="auto"/>
              <w:jc w:val="center"/>
              <w:rPr>
                <w:b/>
                <w:color w:val="00B0F0"/>
                <w:sz w:val="28"/>
                <w:szCs w:val="28"/>
              </w:rPr>
            </w:pPr>
            <w:r w:rsidRPr="003732B1">
              <w:rPr>
                <w:b/>
                <w:color w:val="00B0F0"/>
                <w:sz w:val="28"/>
                <w:szCs w:val="28"/>
              </w:rPr>
              <w:t xml:space="preserve">Totale </w:t>
            </w:r>
          </w:p>
        </w:tc>
      </w:tr>
    </w:tbl>
    <w:p w:rsidR="005A0073" w:rsidRPr="003A1515" w:rsidRDefault="005A0073" w:rsidP="005A0073">
      <w:pPr>
        <w:spacing w:line="240" w:lineRule="auto"/>
        <w:contextualSpacing/>
        <w:jc w:val="center"/>
        <w:rPr>
          <w:b/>
          <w:sz w:val="16"/>
          <w:szCs w:val="16"/>
        </w:rPr>
      </w:pPr>
    </w:p>
    <w:p w:rsidR="005A0073" w:rsidRDefault="005A0073" w:rsidP="005A0073">
      <w:pPr>
        <w:spacing w:line="240" w:lineRule="auto"/>
        <w:contextualSpacing/>
        <w:jc w:val="center"/>
      </w:pPr>
      <w:r w:rsidRPr="00C10664">
        <w:rPr>
          <w:b/>
          <w:sz w:val="48"/>
          <w:szCs w:val="48"/>
        </w:rPr>
        <w:t>Prove CMF</w:t>
      </w:r>
    </w:p>
    <w:p w:rsidR="005A0073" w:rsidRPr="00334D73" w:rsidRDefault="005A0073" w:rsidP="005A0073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334D73">
        <w:rPr>
          <w:b/>
          <w:sz w:val="36"/>
          <w:szCs w:val="36"/>
        </w:rPr>
        <w:t xml:space="preserve"> (Valutazione delle competenze metafonologiche)</w:t>
      </w:r>
    </w:p>
    <w:p w:rsidR="005A0073" w:rsidRPr="00577D43" w:rsidRDefault="005A0073" w:rsidP="005A0073">
      <w:pPr>
        <w:spacing w:line="240" w:lineRule="auto"/>
        <w:contextualSpacing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5A0073" w:rsidRPr="001C4B2B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1C4B2B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4B2B">
              <w:rPr>
                <w:sz w:val="28"/>
                <w:szCs w:val="28"/>
              </w:rPr>
              <w:t>Sintesi sillabica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73" w:rsidRPr="001C4B2B" w:rsidRDefault="005A0073" w:rsidP="009C1CC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5A0073" w:rsidRPr="001C4B2B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1C4B2B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4B2B">
              <w:rPr>
                <w:sz w:val="28"/>
                <w:szCs w:val="28"/>
              </w:rPr>
              <w:t>Coppie minime di parole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73" w:rsidRPr="001C4B2B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A0073" w:rsidRPr="001C4B2B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1C4B2B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4B2B">
              <w:rPr>
                <w:sz w:val="28"/>
                <w:szCs w:val="28"/>
              </w:rPr>
              <w:t>Ricognizione di rime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73" w:rsidRPr="001C4B2B" w:rsidRDefault="005A0073" w:rsidP="009C1CC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5A0073" w:rsidRPr="001C4B2B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1C4B2B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4B2B">
              <w:rPr>
                <w:sz w:val="28"/>
                <w:szCs w:val="28"/>
              </w:rPr>
              <w:t>Coppie minime di non parole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73" w:rsidRPr="001C4B2B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A0073" w:rsidRPr="001C4B2B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1C4B2B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4B2B">
              <w:rPr>
                <w:sz w:val="28"/>
                <w:szCs w:val="28"/>
              </w:rPr>
              <w:t>Riconoscimento sillaba iniziale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73" w:rsidRPr="001C4B2B" w:rsidRDefault="005A0073" w:rsidP="009C1CC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5A0073" w:rsidRPr="001C4B2B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1C4B2B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4B2B">
              <w:rPr>
                <w:sz w:val="28"/>
                <w:szCs w:val="28"/>
              </w:rPr>
              <w:t>Segmentazione sillabica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73" w:rsidRPr="001C4B2B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5A0073" w:rsidRPr="001C4B2B" w:rsidRDefault="005A0073" w:rsidP="005A0073">
      <w:pPr>
        <w:jc w:val="center"/>
        <w:rPr>
          <w:sz w:val="40"/>
          <w:szCs w:val="40"/>
        </w:rPr>
      </w:pPr>
      <w:r w:rsidRPr="001C4B2B">
        <w:rPr>
          <w:sz w:val="40"/>
          <w:szCs w:val="40"/>
        </w:rPr>
        <w:t>Analisi Visiva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5A0073" w:rsidRPr="001C4B2B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1C4B2B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C4B2B">
              <w:rPr>
                <w:sz w:val="28"/>
                <w:szCs w:val="28"/>
              </w:rPr>
              <w:t xml:space="preserve">Semicerchi </w:t>
            </w:r>
            <w:proofErr w:type="spellStart"/>
            <w:r w:rsidRPr="001C4B2B">
              <w:rPr>
                <w:sz w:val="28"/>
                <w:szCs w:val="28"/>
              </w:rPr>
              <w:t>A+B</w:t>
            </w:r>
            <w:proofErr w:type="spellEnd"/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73" w:rsidRPr="001C4B2B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A0073" w:rsidRPr="001C4B2B" w:rsidTr="009C1CC5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73" w:rsidRPr="001C4B2B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4B2B">
              <w:rPr>
                <w:sz w:val="28"/>
                <w:szCs w:val="28"/>
              </w:rPr>
              <w:t>Riconoscimento di lettere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73" w:rsidRPr="001C4B2B" w:rsidRDefault="005A0073" w:rsidP="009C1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5A0073" w:rsidRDefault="005A0073" w:rsidP="005A0073">
      <w:pPr>
        <w:spacing w:line="240" w:lineRule="auto"/>
        <w:contextualSpacing/>
        <w:rPr>
          <w:i/>
          <w:sz w:val="28"/>
          <w:szCs w:val="28"/>
        </w:rPr>
      </w:pPr>
    </w:p>
    <w:p w:rsidR="005A0073" w:rsidRDefault="005A0073" w:rsidP="005A0073">
      <w:pPr>
        <w:spacing w:line="240" w:lineRule="auto"/>
        <w:contextualSpacing/>
        <w:rPr>
          <w:i/>
          <w:sz w:val="28"/>
          <w:szCs w:val="28"/>
        </w:rPr>
      </w:pPr>
    </w:p>
    <w:p w:rsidR="005A0073" w:rsidRDefault="005A0073" w:rsidP="005A0073">
      <w:pPr>
        <w:spacing w:line="240" w:lineRule="auto"/>
        <w:contextualSpacing/>
        <w:jc w:val="center"/>
        <w:rPr>
          <w:i/>
          <w:sz w:val="28"/>
          <w:szCs w:val="28"/>
        </w:rPr>
      </w:pPr>
    </w:p>
    <w:p w:rsidR="005A0073" w:rsidRDefault="005A0073" w:rsidP="005A0073"/>
    <w:p w:rsidR="005A0073" w:rsidRPr="00954E80" w:rsidRDefault="005A0073" w:rsidP="00875D85">
      <w:pPr>
        <w:jc w:val="both"/>
        <w:rPr>
          <w:b/>
          <w:color w:val="000000" w:themeColor="text1"/>
          <w:sz w:val="28"/>
          <w:szCs w:val="28"/>
        </w:rPr>
      </w:pPr>
    </w:p>
    <w:sectPr w:rsidR="005A0073" w:rsidRPr="00954E80" w:rsidSect="00554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E95"/>
    <w:multiLevelType w:val="hybridMultilevel"/>
    <w:tmpl w:val="93D036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722C3"/>
    <w:rsid w:val="000272BE"/>
    <w:rsid w:val="000B43C9"/>
    <w:rsid w:val="001E7B0F"/>
    <w:rsid w:val="002B1225"/>
    <w:rsid w:val="00312CE2"/>
    <w:rsid w:val="00415D62"/>
    <w:rsid w:val="00424100"/>
    <w:rsid w:val="00516A23"/>
    <w:rsid w:val="005351FD"/>
    <w:rsid w:val="005540E5"/>
    <w:rsid w:val="00594C3D"/>
    <w:rsid w:val="005A0073"/>
    <w:rsid w:val="005E08A0"/>
    <w:rsid w:val="00623262"/>
    <w:rsid w:val="00741DC6"/>
    <w:rsid w:val="00750250"/>
    <w:rsid w:val="007B64F5"/>
    <w:rsid w:val="00875D85"/>
    <w:rsid w:val="008A7E8E"/>
    <w:rsid w:val="00954E80"/>
    <w:rsid w:val="009E6449"/>
    <w:rsid w:val="009F768C"/>
    <w:rsid w:val="00A722C3"/>
    <w:rsid w:val="00AA16FF"/>
    <w:rsid w:val="00AC4ED5"/>
    <w:rsid w:val="00C45525"/>
    <w:rsid w:val="00C974F2"/>
    <w:rsid w:val="00CA18CB"/>
    <w:rsid w:val="00CA6AF7"/>
    <w:rsid w:val="00DC65EB"/>
    <w:rsid w:val="00DD151F"/>
    <w:rsid w:val="00DD6D82"/>
    <w:rsid w:val="00E17C19"/>
    <w:rsid w:val="00FF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0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2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312CE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1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C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6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IC805001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docente2</cp:lastModifiedBy>
  <cp:revision>2</cp:revision>
  <cp:lastPrinted>2022-01-11T08:23:00Z</cp:lastPrinted>
  <dcterms:created xsi:type="dcterms:W3CDTF">2022-01-12T08:04:00Z</dcterms:created>
  <dcterms:modified xsi:type="dcterms:W3CDTF">2022-01-12T08:04:00Z</dcterms:modified>
</cp:coreProperties>
</file>